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1" w:type="dxa"/>
        <w:jc w:val="center"/>
        <w:tblLook w:val="01E0" w:firstRow="1" w:lastRow="1" w:firstColumn="1" w:lastColumn="1" w:noHBand="0" w:noVBand="0"/>
      </w:tblPr>
      <w:tblGrid>
        <w:gridCol w:w="4229"/>
        <w:gridCol w:w="5442"/>
      </w:tblGrid>
      <w:tr w:rsidR="00DA0ECA" w:rsidRPr="00A54B59" w14:paraId="601EDC9B" w14:textId="77777777" w:rsidTr="00277090">
        <w:trPr>
          <w:trHeight w:val="900"/>
          <w:jc w:val="center"/>
        </w:trPr>
        <w:tc>
          <w:tcPr>
            <w:tcW w:w="4229" w:type="dxa"/>
            <w:shd w:val="clear" w:color="auto" w:fill="auto"/>
          </w:tcPr>
          <w:p w14:paraId="618B3C30" w14:textId="77777777" w:rsidR="00DA0ECA" w:rsidRPr="006B5510" w:rsidRDefault="00DA0ECA" w:rsidP="006B5510">
            <w:pPr>
              <w:spacing w:line="360" w:lineRule="atLeast"/>
              <w:jc w:val="center"/>
              <w:rPr>
                <w:bCs/>
                <w:spacing w:val="-4"/>
              </w:rPr>
            </w:pPr>
            <w:r w:rsidRPr="006B5510">
              <w:rPr>
                <w:bCs/>
                <w:spacing w:val="-4"/>
              </w:rPr>
              <w:t>UBND HUYỆN GIA LÂM</w:t>
            </w:r>
          </w:p>
          <w:p w14:paraId="3590E297" w14:textId="10BC1C80" w:rsidR="00DA0ECA" w:rsidRPr="00027199" w:rsidRDefault="00DA0ECA" w:rsidP="006B5510">
            <w:pPr>
              <w:spacing w:line="360" w:lineRule="atLeast"/>
              <w:jc w:val="center"/>
              <w:rPr>
                <w:b/>
                <w:bCs/>
                <w:spacing w:val="-4"/>
                <w:sz w:val="26"/>
                <w:szCs w:val="26"/>
              </w:rPr>
            </w:pPr>
            <w:r w:rsidRPr="00027199">
              <w:rPr>
                <w:b/>
                <w:bCs/>
                <w:spacing w:val="-4"/>
                <w:sz w:val="26"/>
                <w:szCs w:val="26"/>
              </w:rPr>
              <w:t xml:space="preserve">TRƯỜNG MN </w:t>
            </w:r>
            <w:r w:rsidR="00407FD1">
              <w:rPr>
                <w:b/>
                <w:bCs/>
                <w:spacing w:val="-4"/>
                <w:sz w:val="26"/>
                <w:szCs w:val="26"/>
              </w:rPr>
              <w:t>HOA HỒNG</w:t>
            </w:r>
          </w:p>
          <w:p w14:paraId="12519CF1" w14:textId="77777777" w:rsidR="00DA0ECA" w:rsidRPr="00A54B59" w:rsidRDefault="00981FBA" w:rsidP="006B5510">
            <w:pPr>
              <w:spacing w:line="360" w:lineRule="atLeast"/>
              <w:jc w:val="center"/>
              <w:rPr>
                <w:spacing w:val="-4"/>
                <w:szCs w:val="28"/>
              </w:rPr>
            </w:pPr>
            <w:r>
              <w:rPr>
                <w:b/>
                <w:bCs/>
                <w:noProof/>
                <w:spacing w:val="-4"/>
                <w:sz w:val="28"/>
                <w:szCs w:val="28"/>
              </w:rPr>
              <w:pict w14:anchorId="7FD125B6">
                <v:line id="Straight Connector 3" o:spid="_x0000_s1026" style="position:absolute;left:0;text-align:left;z-index:251660288;visibility:visible" from="60.75pt,1.65pt" to="13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"/>
              </w:pict>
            </w:r>
          </w:p>
        </w:tc>
        <w:tc>
          <w:tcPr>
            <w:tcW w:w="5442" w:type="dxa"/>
            <w:shd w:val="clear" w:color="auto" w:fill="auto"/>
          </w:tcPr>
          <w:p w14:paraId="5FFE741C" w14:textId="77777777" w:rsidR="00DA0ECA" w:rsidRPr="006B5510" w:rsidRDefault="00DA0ECA" w:rsidP="00277090">
            <w:pPr>
              <w:keepNext/>
              <w:spacing w:line="360" w:lineRule="atLeast"/>
              <w:jc w:val="center"/>
              <w:outlineLvl w:val="0"/>
              <w:rPr>
                <w:b/>
                <w:bCs/>
                <w:spacing w:val="-6"/>
              </w:rPr>
            </w:pPr>
            <w:r w:rsidRPr="006B5510">
              <w:rPr>
                <w:b/>
                <w:bCs/>
                <w:spacing w:val="-6"/>
              </w:rPr>
              <w:t>CỘNG HÒA XÃ HỘI CHỦ NGHĨA VIỆT NAM</w:t>
            </w:r>
          </w:p>
          <w:p w14:paraId="3FB9369B" w14:textId="77777777" w:rsidR="00DA0ECA" w:rsidRPr="006B5510" w:rsidRDefault="00DA0ECA" w:rsidP="00277090">
            <w:pPr>
              <w:spacing w:line="360" w:lineRule="atLeast"/>
              <w:jc w:val="center"/>
              <w:rPr>
                <w:b/>
                <w:bCs/>
                <w:sz w:val="26"/>
                <w:szCs w:val="26"/>
                <w:lang w:val="vi-VN"/>
              </w:rPr>
            </w:pPr>
            <w:r w:rsidRPr="00A54B59">
              <w:rPr>
                <w:b/>
                <w:bCs/>
                <w:sz w:val="28"/>
                <w:szCs w:val="28"/>
              </w:rPr>
              <w:t xml:space="preserve">   </w:t>
            </w:r>
            <w:r w:rsidRPr="006B5510">
              <w:rPr>
                <w:b/>
                <w:bCs/>
                <w:sz w:val="26"/>
                <w:szCs w:val="26"/>
              </w:rPr>
              <w:t>Độc lập - Tự do - Hạnh phúc</w:t>
            </w:r>
          </w:p>
          <w:p w14:paraId="3F70A962" w14:textId="77777777" w:rsidR="00F45F6E" w:rsidRPr="00F45F6E" w:rsidRDefault="00981FBA" w:rsidP="00277090">
            <w:pPr>
              <w:spacing w:line="360" w:lineRule="atLeast"/>
              <w:jc w:val="center"/>
              <w:rPr>
                <w:szCs w:val="28"/>
                <w:lang w:val="vi-VN"/>
              </w:rPr>
            </w:pPr>
            <w:r>
              <w:rPr>
                <w:noProof/>
                <w:sz w:val="28"/>
                <w:szCs w:val="28"/>
              </w:rPr>
              <w:pict w14:anchorId="15A0BFCA">
                <v:line id="Straight Connector 4" o:spid="_x0000_s1028" style="position:absolute;left:0;text-align:left;flip:y;z-index:251662336;visibility:visible" from="57.9pt,1.65pt" to="217.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" strokecolor="#4472c4 [3204]" strokeweight=".5pt">
                  <v:stroke joinstyle="miter"/>
                </v:line>
              </w:pict>
            </w:r>
          </w:p>
        </w:tc>
      </w:tr>
      <w:tr w:rsidR="00DA0ECA" w:rsidRPr="00A54B59" w14:paraId="23409B8D" w14:textId="77777777" w:rsidTr="00277090">
        <w:trPr>
          <w:jc w:val="center"/>
        </w:trPr>
        <w:tc>
          <w:tcPr>
            <w:tcW w:w="4229" w:type="dxa"/>
            <w:shd w:val="clear" w:color="auto" w:fill="auto"/>
          </w:tcPr>
          <w:p w14:paraId="1B021581" w14:textId="06F3CFE7" w:rsidR="00DA0ECA" w:rsidRPr="00F45F6E" w:rsidRDefault="00DA0ECA" w:rsidP="006B5510">
            <w:pPr>
              <w:spacing w:line="360" w:lineRule="atLeast"/>
              <w:jc w:val="center"/>
              <w:rPr>
                <w:b/>
                <w:bCs/>
                <w:sz w:val="26"/>
                <w:szCs w:val="26"/>
              </w:rPr>
            </w:pPr>
            <w:r w:rsidRPr="00F45F6E">
              <w:rPr>
                <w:sz w:val="26"/>
                <w:szCs w:val="26"/>
              </w:rPr>
              <w:t>Số:     /KH-MN</w:t>
            </w:r>
            <w:r w:rsidR="00407FD1">
              <w:rPr>
                <w:sz w:val="26"/>
                <w:szCs w:val="26"/>
              </w:rPr>
              <w:t>HH</w:t>
            </w:r>
          </w:p>
        </w:tc>
        <w:tc>
          <w:tcPr>
            <w:tcW w:w="5442" w:type="dxa"/>
            <w:shd w:val="clear" w:color="auto" w:fill="auto"/>
          </w:tcPr>
          <w:p w14:paraId="39FFBE9F" w14:textId="4E3FBA2D" w:rsidR="00DA0ECA" w:rsidRPr="00F45F6E" w:rsidRDefault="00407FD1" w:rsidP="00AD3943">
            <w:pPr>
              <w:spacing w:line="360" w:lineRule="atLeast"/>
              <w:jc w:val="center"/>
              <w:rPr>
                <w:sz w:val="26"/>
                <w:szCs w:val="26"/>
              </w:rPr>
            </w:pPr>
            <w:r>
              <w:rPr>
                <w:i/>
                <w:iCs/>
                <w:sz w:val="26"/>
                <w:szCs w:val="26"/>
              </w:rPr>
              <w:t>Yên Thường</w:t>
            </w:r>
            <w:r w:rsidR="000553A5">
              <w:rPr>
                <w:i/>
                <w:iCs/>
                <w:sz w:val="26"/>
                <w:szCs w:val="26"/>
              </w:rPr>
              <w:t xml:space="preserve"> </w:t>
            </w:r>
            <w:r w:rsidR="006B5510">
              <w:rPr>
                <w:i/>
                <w:iCs/>
                <w:sz w:val="26"/>
                <w:szCs w:val="26"/>
              </w:rPr>
              <w:t xml:space="preserve">,ngày     tháng </w:t>
            </w:r>
            <w:r w:rsidR="00DA0ECA" w:rsidRPr="00F45F6E">
              <w:rPr>
                <w:i/>
                <w:iCs/>
                <w:sz w:val="26"/>
                <w:szCs w:val="26"/>
              </w:rPr>
              <w:t xml:space="preserve">  năm 202</w:t>
            </w:r>
            <w:r w:rsidR="00A43601">
              <w:rPr>
                <w:i/>
                <w:iCs/>
                <w:sz w:val="26"/>
                <w:szCs w:val="26"/>
              </w:rPr>
              <w:t>3</w:t>
            </w:r>
          </w:p>
        </w:tc>
      </w:tr>
    </w:tbl>
    <w:p w14:paraId="009C3623" w14:textId="77777777" w:rsidR="00DA0ECA" w:rsidRPr="00A54B59" w:rsidRDefault="00DA0ECA" w:rsidP="00DA0ECA">
      <w:pPr>
        <w:spacing w:line="360" w:lineRule="atLeast"/>
        <w:jc w:val="center"/>
        <w:rPr>
          <w:b/>
          <w:bCs/>
          <w:color w:val="000000"/>
          <w:sz w:val="28"/>
          <w:szCs w:val="28"/>
        </w:rPr>
      </w:pPr>
      <w:r w:rsidRPr="00A54B59">
        <w:rPr>
          <w:color w:val="000000"/>
          <w:sz w:val="28"/>
          <w:szCs w:val="28"/>
        </w:rPr>
        <w:br/>
      </w:r>
      <w:r w:rsidRPr="00A54B59">
        <w:rPr>
          <w:b/>
          <w:bCs/>
          <w:color w:val="000000"/>
          <w:sz w:val="28"/>
          <w:szCs w:val="28"/>
        </w:rPr>
        <w:t xml:space="preserve">KẾ HOẠCH </w:t>
      </w:r>
    </w:p>
    <w:p w14:paraId="03D57BE4" w14:textId="77777777" w:rsidR="00AD3943" w:rsidRDefault="00DA0ECA" w:rsidP="00DA0ECA">
      <w:pPr>
        <w:spacing w:line="360" w:lineRule="atLeast"/>
        <w:jc w:val="center"/>
        <w:rPr>
          <w:b/>
          <w:bCs/>
          <w:color w:val="000000"/>
          <w:sz w:val="28"/>
          <w:szCs w:val="28"/>
        </w:rPr>
      </w:pPr>
      <w:r w:rsidRPr="00A54B59">
        <w:rPr>
          <w:b/>
          <w:bCs/>
          <w:color w:val="000000"/>
          <w:sz w:val="28"/>
          <w:szCs w:val="28"/>
        </w:rPr>
        <w:t xml:space="preserve">Mua sắm đồ dùng, đồ </w:t>
      </w:r>
      <w:r w:rsidR="00A61D95">
        <w:rPr>
          <w:b/>
          <w:bCs/>
          <w:color w:val="000000"/>
          <w:sz w:val="28"/>
          <w:szCs w:val="28"/>
        </w:rPr>
        <w:t xml:space="preserve">chơi, </w:t>
      </w:r>
      <w:r w:rsidR="00AD3943">
        <w:rPr>
          <w:b/>
          <w:bCs/>
          <w:color w:val="000000"/>
          <w:sz w:val="28"/>
          <w:szCs w:val="28"/>
        </w:rPr>
        <w:t>thiết bị dạy học</w:t>
      </w:r>
    </w:p>
    <w:p w14:paraId="2FFE7C86" w14:textId="77777777" w:rsidR="00DA0ECA" w:rsidRPr="00A54B59" w:rsidRDefault="00DA0ECA" w:rsidP="00DA0ECA">
      <w:pPr>
        <w:spacing w:line="360" w:lineRule="atLeast"/>
        <w:jc w:val="center"/>
        <w:rPr>
          <w:b/>
          <w:bCs/>
          <w:color w:val="000000"/>
          <w:sz w:val="28"/>
          <w:szCs w:val="28"/>
        </w:rPr>
      </w:pPr>
      <w:r w:rsidRPr="00A54B59">
        <w:rPr>
          <w:b/>
          <w:bCs/>
          <w:color w:val="000000"/>
          <w:sz w:val="28"/>
          <w:szCs w:val="28"/>
        </w:rPr>
        <w:t>Năm học 202</w:t>
      </w:r>
      <w:r w:rsidR="00A43601">
        <w:rPr>
          <w:b/>
          <w:bCs/>
          <w:color w:val="000000"/>
          <w:sz w:val="28"/>
          <w:szCs w:val="28"/>
        </w:rPr>
        <w:t>3</w:t>
      </w:r>
      <w:r>
        <w:rPr>
          <w:b/>
          <w:bCs/>
          <w:color w:val="000000"/>
          <w:sz w:val="28"/>
          <w:szCs w:val="28"/>
        </w:rPr>
        <w:t xml:space="preserve"> </w:t>
      </w:r>
      <w:r w:rsidRPr="00A54B59">
        <w:rPr>
          <w:b/>
          <w:bCs/>
          <w:color w:val="000000"/>
          <w:sz w:val="28"/>
          <w:szCs w:val="28"/>
        </w:rPr>
        <w:t>- 202</w:t>
      </w:r>
      <w:r w:rsidR="00A43601">
        <w:rPr>
          <w:b/>
          <w:bCs/>
          <w:color w:val="000000"/>
          <w:sz w:val="28"/>
          <w:szCs w:val="28"/>
        </w:rPr>
        <w:t>4</w:t>
      </w:r>
    </w:p>
    <w:p w14:paraId="50FBE379" w14:textId="77777777" w:rsidR="00DA0ECA" w:rsidRPr="00A54B59" w:rsidRDefault="00981FBA" w:rsidP="00DA0ECA">
      <w:pPr>
        <w:spacing w:line="360" w:lineRule="atLeast"/>
        <w:jc w:val="center"/>
        <w:rPr>
          <w:color w:val="000000"/>
          <w:sz w:val="28"/>
          <w:szCs w:val="28"/>
        </w:rPr>
      </w:pPr>
      <w:r>
        <w:rPr>
          <w:noProof/>
          <w:color w:val="000000"/>
          <w:sz w:val="28"/>
          <w:szCs w:val="28"/>
        </w:rPr>
        <w:pict w14:anchorId="52EA67D9">
          <v:line id="Straight Connector 6" o:spid="_x0000_s1027" style="position:absolute;left:0;text-align:left;z-index:251663360;visibility:visible" from="189.45pt,5.55pt" to="274.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" strokecolor="#4472c4 [3204]" strokeweight=".5pt">
            <v:stroke joinstyle="miter"/>
          </v:line>
        </w:pict>
      </w:r>
    </w:p>
    <w:p w14:paraId="6A527BBF" w14:textId="77777777" w:rsidR="00DA0ECA" w:rsidRDefault="00DA0ECA" w:rsidP="00F45F6E">
      <w:pPr>
        <w:spacing w:line="360" w:lineRule="atLeast"/>
        <w:ind w:firstLine="720"/>
        <w:jc w:val="both"/>
        <w:rPr>
          <w:sz w:val="28"/>
          <w:szCs w:val="28"/>
        </w:rPr>
      </w:pPr>
      <w:r w:rsidRPr="00A54B59">
        <w:rPr>
          <w:sz w:val="28"/>
          <w:szCs w:val="28"/>
        </w:rPr>
        <w:t xml:space="preserve">Căn cứ </w:t>
      </w:r>
      <w:r w:rsidR="00F64E7A">
        <w:rPr>
          <w:sz w:val="28"/>
          <w:szCs w:val="28"/>
        </w:rPr>
        <w:t>Thông tư 47/2020/TT-BGDĐT ngày 31/12/2020 của Bộ GD&amp;ĐT Quy định việc lựa chọn đồ chơi, học liệu được sử dụng trong các cơ sở giáo dục mầm non; Thôn tư 30/2021/TT-BGDĐT ngày 05/11/2021 của Bộ Giáo dục và Đào tạo quy định việc biên soạn, thẩm định, phê duyệt và lựa chọn để sử dụng trong các cơ sở giáo dục mầm non; Thông tư số 01/VBHN-BGDĐT của Bộ Giáo dục và Đào tạo về Thông tư ban hành chương trình giáo dục mầm non;</w:t>
      </w:r>
    </w:p>
    <w:p w14:paraId="79624E5C" w14:textId="51E33AF8" w:rsidR="00AD3943" w:rsidRPr="0050734B" w:rsidRDefault="00AD3943" w:rsidP="00F45F6E">
      <w:pPr>
        <w:spacing w:line="360" w:lineRule="atLeast"/>
        <w:ind w:firstLine="720"/>
        <w:jc w:val="both"/>
        <w:rPr>
          <w:sz w:val="28"/>
          <w:szCs w:val="28"/>
        </w:rPr>
      </w:pPr>
      <w:r w:rsidRPr="0050734B">
        <w:rPr>
          <w:sz w:val="28"/>
          <w:szCs w:val="28"/>
        </w:rPr>
        <w:t xml:space="preserve">Căn cứ kế </w:t>
      </w:r>
      <w:r w:rsidR="0050734B" w:rsidRPr="0050734B">
        <w:rPr>
          <w:sz w:val="28"/>
          <w:szCs w:val="28"/>
        </w:rPr>
        <w:t>hoạch số 16</w:t>
      </w:r>
      <w:r w:rsidR="0053152A" w:rsidRPr="0050734B">
        <w:rPr>
          <w:sz w:val="28"/>
          <w:szCs w:val="28"/>
        </w:rPr>
        <w:t>/KH-MN</w:t>
      </w:r>
      <w:r w:rsidR="00407FD1" w:rsidRPr="0050734B">
        <w:rPr>
          <w:sz w:val="28"/>
          <w:szCs w:val="28"/>
        </w:rPr>
        <w:t>HH</w:t>
      </w:r>
      <w:r w:rsidR="00A43601" w:rsidRPr="0050734B">
        <w:rPr>
          <w:sz w:val="28"/>
          <w:szCs w:val="28"/>
        </w:rPr>
        <w:t xml:space="preserve"> ngày </w:t>
      </w:r>
      <w:r w:rsidR="0050734B" w:rsidRPr="0050734B">
        <w:rPr>
          <w:sz w:val="28"/>
          <w:szCs w:val="28"/>
        </w:rPr>
        <w:t>18/8/</w:t>
      </w:r>
      <w:r w:rsidR="00A43601" w:rsidRPr="0050734B">
        <w:rPr>
          <w:sz w:val="28"/>
          <w:szCs w:val="28"/>
        </w:rPr>
        <w:t>2023</w:t>
      </w:r>
      <w:r w:rsidRPr="0050734B">
        <w:rPr>
          <w:sz w:val="28"/>
          <w:szCs w:val="28"/>
        </w:rPr>
        <w:t xml:space="preserve"> về việc lựa chọn đồ chơi, học liệu được sử dụng trong nhà trường;</w:t>
      </w:r>
    </w:p>
    <w:p w14:paraId="4B6528EA" w14:textId="4BBFF309" w:rsidR="00AD3943" w:rsidRPr="00A54B59" w:rsidRDefault="00DA0ECA" w:rsidP="00F45F6E">
      <w:pPr>
        <w:spacing w:line="360" w:lineRule="atLeast"/>
        <w:ind w:firstLine="720"/>
        <w:jc w:val="both"/>
        <w:rPr>
          <w:sz w:val="28"/>
          <w:szCs w:val="28"/>
        </w:rPr>
      </w:pPr>
      <w:r w:rsidRPr="00A54B59">
        <w:rPr>
          <w:sz w:val="28"/>
          <w:szCs w:val="28"/>
        </w:rPr>
        <w:t>Căn cứ vào kết quả thực hiện nhiệm vụ năm học 20</w:t>
      </w:r>
      <w:r>
        <w:rPr>
          <w:sz w:val="28"/>
          <w:szCs w:val="28"/>
        </w:rPr>
        <w:t>2</w:t>
      </w:r>
      <w:r w:rsidR="00407FD1">
        <w:rPr>
          <w:sz w:val="28"/>
          <w:szCs w:val="28"/>
        </w:rPr>
        <w:t>2</w:t>
      </w:r>
      <w:r w:rsidRPr="00A54B59">
        <w:rPr>
          <w:sz w:val="28"/>
          <w:szCs w:val="28"/>
        </w:rPr>
        <w:t>-202</w:t>
      </w:r>
      <w:r w:rsidR="00407FD1">
        <w:rPr>
          <w:sz w:val="28"/>
          <w:szCs w:val="28"/>
        </w:rPr>
        <w:t>3</w:t>
      </w:r>
      <w:r w:rsidRPr="00A54B59">
        <w:rPr>
          <w:sz w:val="28"/>
          <w:szCs w:val="28"/>
        </w:rPr>
        <w:t>;</w:t>
      </w:r>
    </w:p>
    <w:p w14:paraId="02DF7ED7" w14:textId="77777777" w:rsidR="00DA0ECA" w:rsidRPr="00A54B59" w:rsidRDefault="00DA0ECA" w:rsidP="00F45F6E">
      <w:pPr>
        <w:spacing w:line="360" w:lineRule="atLeast"/>
        <w:ind w:firstLine="720"/>
        <w:jc w:val="both"/>
        <w:rPr>
          <w:sz w:val="28"/>
          <w:szCs w:val="28"/>
        </w:rPr>
      </w:pPr>
      <w:r w:rsidRPr="00A54B59">
        <w:rPr>
          <w:sz w:val="28"/>
          <w:szCs w:val="28"/>
        </w:rPr>
        <w:t>Căn cứ vào tình hình thực tế của đơn vị;</w:t>
      </w:r>
    </w:p>
    <w:p w14:paraId="5311ABD0" w14:textId="373AB341" w:rsidR="00F64E7A" w:rsidRDefault="00DA0ECA" w:rsidP="00F45F6E">
      <w:pPr>
        <w:spacing w:line="360" w:lineRule="atLeast"/>
        <w:ind w:firstLine="720"/>
        <w:jc w:val="both"/>
        <w:rPr>
          <w:sz w:val="28"/>
          <w:szCs w:val="28"/>
        </w:rPr>
      </w:pPr>
      <w:r w:rsidRPr="00A54B59">
        <w:rPr>
          <w:sz w:val="28"/>
          <w:szCs w:val="28"/>
        </w:rPr>
        <w:t xml:space="preserve">Trường mầm non </w:t>
      </w:r>
      <w:r w:rsidR="00407FD1">
        <w:rPr>
          <w:sz w:val="28"/>
          <w:szCs w:val="28"/>
        </w:rPr>
        <w:t>Hoa Hồng</w:t>
      </w:r>
      <w:r w:rsidR="00A61D95">
        <w:rPr>
          <w:sz w:val="28"/>
          <w:szCs w:val="28"/>
        </w:rPr>
        <w:t xml:space="preserve"> xây dựng Kế hoạch mua sắm các D</w:t>
      </w:r>
      <w:r w:rsidRPr="00A54B59">
        <w:rPr>
          <w:sz w:val="28"/>
          <w:szCs w:val="28"/>
        </w:rPr>
        <w:t>an</w:t>
      </w:r>
      <w:r w:rsidR="00A61D95">
        <w:rPr>
          <w:sz w:val="28"/>
          <w:szCs w:val="28"/>
        </w:rPr>
        <w:t>h mục đ</w:t>
      </w:r>
      <w:r w:rsidRPr="00A54B59">
        <w:rPr>
          <w:sz w:val="28"/>
          <w:szCs w:val="28"/>
        </w:rPr>
        <w:t>ồ dùng</w:t>
      </w:r>
      <w:r w:rsidR="00A61D95">
        <w:rPr>
          <w:sz w:val="28"/>
          <w:szCs w:val="28"/>
        </w:rPr>
        <w:t>, đ</w:t>
      </w:r>
      <w:r w:rsidRPr="00A54B59">
        <w:rPr>
          <w:sz w:val="28"/>
          <w:szCs w:val="28"/>
        </w:rPr>
        <w:t>ồ ch</w:t>
      </w:r>
      <w:r w:rsidR="00AD3943">
        <w:rPr>
          <w:sz w:val="28"/>
          <w:szCs w:val="28"/>
        </w:rPr>
        <w:t>ơi</w:t>
      </w:r>
      <w:r w:rsidR="00A61D95">
        <w:rPr>
          <w:sz w:val="28"/>
          <w:szCs w:val="28"/>
        </w:rPr>
        <w:t>, t</w:t>
      </w:r>
      <w:r w:rsidR="00AD3943">
        <w:rPr>
          <w:sz w:val="28"/>
          <w:szCs w:val="28"/>
        </w:rPr>
        <w:t>hiết bị dạy</w:t>
      </w:r>
      <w:r w:rsidR="00407FD1">
        <w:rPr>
          <w:sz w:val="28"/>
          <w:szCs w:val="28"/>
        </w:rPr>
        <w:t xml:space="preserve"> </w:t>
      </w:r>
      <w:r w:rsidR="00AD3943">
        <w:rPr>
          <w:sz w:val="28"/>
          <w:szCs w:val="28"/>
        </w:rPr>
        <w:t>học</w:t>
      </w:r>
      <w:r w:rsidR="00A61D95">
        <w:rPr>
          <w:sz w:val="28"/>
          <w:szCs w:val="28"/>
        </w:rPr>
        <w:t>, học liệu</w:t>
      </w:r>
      <w:r w:rsidR="00A43601">
        <w:rPr>
          <w:sz w:val="28"/>
          <w:szCs w:val="28"/>
        </w:rPr>
        <w:t xml:space="preserve"> </w:t>
      </w:r>
      <w:r w:rsidRPr="00A54B59">
        <w:rPr>
          <w:sz w:val="28"/>
          <w:szCs w:val="28"/>
        </w:rPr>
        <w:t>năm học 202</w:t>
      </w:r>
      <w:r w:rsidR="00A43601">
        <w:rPr>
          <w:sz w:val="28"/>
          <w:szCs w:val="28"/>
        </w:rPr>
        <w:t>3</w:t>
      </w:r>
      <w:r w:rsidRPr="00A54B59">
        <w:rPr>
          <w:sz w:val="28"/>
          <w:szCs w:val="28"/>
        </w:rPr>
        <w:t xml:space="preserve"> - 202</w:t>
      </w:r>
      <w:r w:rsidR="00A43601">
        <w:rPr>
          <w:sz w:val="28"/>
          <w:szCs w:val="28"/>
        </w:rPr>
        <w:t>4</w:t>
      </w:r>
      <w:r w:rsidRPr="00A54B59">
        <w:rPr>
          <w:sz w:val="28"/>
          <w:szCs w:val="28"/>
        </w:rPr>
        <w:t xml:space="preserve"> cụ thể như sau:</w:t>
      </w:r>
    </w:p>
    <w:p w14:paraId="67F91CC2" w14:textId="77777777" w:rsidR="00DA0ECA" w:rsidRPr="00F64E7A" w:rsidRDefault="00DA0ECA" w:rsidP="006B5510">
      <w:pPr>
        <w:spacing w:line="360" w:lineRule="atLeast"/>
        <w:jc w:val="both"/>
        <w:rPr>
          <w:sz w:val="28"/>
          <w:szCs w:val="28"/>
        </w:rPr>
      </w:pPr>
      <w:r w:rsidRPr="00A54B59">
        <w:rPr>
          <w:b/>
          <w:bCs/>
          <w:color w:val="000000"/>
          <w:sz w:val="28"/>
          <w:szCs w:val="28"/>
        </w:rPr>
        <w:t>I. Mục đích yêu cầu.</w:t>
      </w:r>
    </w:p>
    <w:p w14:paraId="5AD13948" w14:textId="77777777" w:rsidR="00DA0ECA" w:rsidRPr="00A54B59" w:rsidRDefault="00A61D95" w:rsidP="00F45F6E">
      <w:pPr>
        <w:pStyle w:val="NormalWeb"/>
        <w:shd w:val="clear" w:color="auto" w:fill="FFFFFF"/>
        <w:spacing w:before="0" w:beforeAutospacing="0" w:after="0" w:afterAutospacing="0" w:line="360" w:lineRule="atLeast"/>
        <w:ind w:firstLine="720"/>
        <w:jc w:val="both"/>
        <w:rPr>
          <w:color w:val="000000"/>
          <w:sz w:val="28"/>
          <w:szCs w:val="28"/>
        </w:rPr>
      </w:pPr>
      <w:r>
        <w:rPr>
          <w:color w:val="000000"/>
          <w:sz w:val="28"/>
          <w:szCs w:val="28"/>
        </w:rPr>
        <w:t xml:space="preserve"> 1. Kiểm tra, rà soát Danh mục đồ dùng, đồ chơi, thiết bị dạy học, học liệu</w:t>
      </w:r>
      <w:r w:rsidR="00DA0ECA" w:rsidRPr="00A54B59">
        <w:rPr>
          <w:color w:val="000000"/>
          <w:sz w:val="28"/>
          <w:szCs w:val="28"/>
        </w:rPr>
        <w:t xml:space="preserve"> dùng cho GDMN để tu bổ, sửa chữa và mua sắm thường xuyên các thiết bị để đáp ứng mọi hoạt động trong công tác chăm sóc nuôi dưỡng và giáo dục trẻ góp phần nâng cao chất lượng giáo dục của trường.</w:t>
      </w:r>
    </w:p>
    <w:p w14:paraId="278F7432" w14:textId="1DDB83C7" w:rsidR="00DA0ECA" w:rsidRPr="00A54B59" w:rsidRDefault="00DA0ECA" w:rsidP="00F45F6E">
      <w:pPr>
        <w:spacing w:line="360" w:lineRule="atLeast"/>
        <w:ind w:firstLine="720"/>
        <w:jc w:val="both"/>
        <w:rPr>
          <w:sz w:val="28"/>
          <w:szCs w:val="28"/>
        </w:rPr>
      </w:pPr>
      <w:r w:rsidRPr="00A54B59">
        <w:rPr>
          <w:sz w:val="28"/>
          <w:szCs w:val="28"/>
        </w:rPr>
        <w:t xml:space="preserve">2. Tăng cường sự quản lý nhằm đảm bảo sử dụng có hiệu quả tài sản hiện có, cũng như sửa chữa kịp thời, tránh thất thoát, lãng phí tài sản của nhà trường. Nâng cao nhận thức và trách nhiệm của đội ngũ cán bộ giáo viên, nhân viên trong quản lý và sử dụng </w:t>
      </w:r>
      <w:r w:rsidR="00A61D95">
        <w:rPr>
          <w:color w:val="000000"/>
          <w:sz w:val="28"/>
          <w:szCs w:val="28"/>
        </w:rPr>
        <w:t>đồ dùng, đồ chơi, thiết bị dạy học, học liệu</w:t>
      </w:r>
      <w:r w:rsidR="00407FD1">
        <w:rPr>
          <w:color w:val="000000"/>
          <w:sz w:val="28"/>
          <w:szCs w:val="28"/>
        </w:rPr>
        <w:t xml:space="preserve"> </w:t>
      </w:r>
      <w:r w:rsidRPr="00A54B59">
        <w:rPr>
          <w:sz w:val="28"/>
          <w:szCs w:val="28"/>
        </w:rPr>
        <w:t>của nhà trường và nhóm</w:t>
      </w:r>
      <w:r w:rsidR="00A61D95">
        <w:rPr>
          <w:sz w:val="28"/>
          <w:szCs w:val="28"/>
        </w:rPr>
        <w:t xml:space="preserve">, </w:t>
      </w:r>
      <w:r w:rsidRPr="00A54B59">
        <w:rPr>
          <w:sz w:val="28"/>
          <w:szCs w:val="28"/>
        </w:rPr>
        <w:t>lớp.</w:t>
      </w:r>
    </w:p>
    <w:p w14:paraId="4569715D" w14:textId="77777777" w:rsidR="00DA0ECA" w:rsidRPr="00A54B59" w:rsidRDefault="00DA0ECA" w:rsidP="00F45F6E">
      <w:pPr>
        <w:pStyle w:val="NormalWeb"/>
        <w:shd w:val="clear" w:color="auto" w:fill="FFFFFF"/>
        <w:spacing w:before="0" w:beforeAutospacing="0" w:after="0" w:afterAutospacing="0" w:line="360" w:lineRule="atLeast"/>
        <w:ind w:firstLine="720"/>
        <w:jc w:val="both"/>
        <w:rPr>
          <w:color w:val="000000"/>
          <w:sz w:val="28"/>
          <w:szCs w:val="28"/>
        </w:rPr>
      </w:pPr>
      <w:r w:rsidRPr="00A54B59">
        <w:rPr>
          <w:color w:val="000000"/>
          <w:sz w:val="28"/>
          <w:szCs w:val="28"/>
        </w:rPr>
        <w:t xml:space="preserve">3. Huy động các nguồn kinh phí để cải tạo, sửa chữa và mua sắm các Danh mục </w:t>
      </w:r>
      <w:r w:rsidR="00A61D95">
        <w:rPr>
          <w:color w:val="000000"/>
          <w:sz w:val="28"/>
          <w:szCs w:val="28"/>
        </w:rPr>
        <w:t>đồ dùng, đồ chơi, thiết bị dạy học, học liệu</w:t>
      </w:r>
      <w:r w:rsidRPr="00A54B59">
        <w:rPr>
          <w:color w:val="000000"/>
          <w:sz w:val="28"/>
          <w:szCs w:val="28"/>
        </w:rPr>
        <w:t>dùng cho GDMN để phục vụ công tác chăm sóc nuôi dưỡng và giáo dục.</w:t>
      </w:r>
    </w:p>
    <w:p w14:paraId="792ED665" w14:textId="095B252A" w:rsidR="00DA0ECA" w:rsidRPr="00A54B59" w:rsidRDefault="00DA0ECA" w:rsidP="00F45F6E">
      <w:pPr>
        <w:pStyle w:val="NormalWeb"/>
        <w:shd w:val="clear" w:color="auto" w:fill="FFFFFF"/>
        <w:spacing w:before="0" w:beforeAutospacing="0" w:after="0" w:afterAutospacing="0" w:line="360" w:lineRule="atLeast"/>
        <w:ind w:firstLine="720"/>
        <w:jc w:val="both"/>
        <w:rPr>
          <w:color w:val="242B2D"/>
          <w:sz w:val="28"/>
          <w:szCs w:val="28"/>
        </w:rPr>
      </w:pPr>
      <w:r w:rsidRPr="00A54B59">
        <w:rPr>
          <w:color w:val="000000"/>
          <w:sz w:val="28"/>
          <w:szCs w:val="28"/>
        </w:rPr>
        <w:t>4. Tạo môi trường "Xanh - Sạch - Đẹp” an toàn trong năm học 202</w:t>
      </w:r>
      <w:r w:rsidR="00A43601">
        <w:rPr>
          <w:color w:val="000000"/>
          <w:sz w:val="28"/>
          <w:szCs w:val="28"/>
        </w:rPr>
        <w:t>3</w:t>
      </w:r>
      <w:r w:rsidRPr="00A54B59">
        <w:rPr>
          <w:color w:val="000000"/>
          <w:sz w:val="28"/>
          <w:szCs w:val="28"/>
        </w:rPr>
        <w:t>- 202</w:t>
      </w:r>
      <w:r w:rsidR="00A43601">
        <w:rPr>
          <w:color w:val="000000"/>
          <w:sz w:val="28"/>
          <w:szCs w:val="28"/>
        </w:rPr>
        <w:t>4</w:t>
      </w:r>
      <w:r w:rsidRPr="00A54B59">
        <w:rPr>
          <w:color w:val="242B2D"/>
          <w:sz w:val="28"/>
          <w:szCs w:val="28"/>
        </w:rPr>
        <w:t>.</w:t>
      </w:r>
    </w:p>
    <w:p w14:paraId="14E3EA30" w14:textId="77777777" w:rsidR="00DA0ECA" w:rsidRPr="00A54B59" w:rsidRDefault="00DA0ECA" w:rsidP="00F45F6E">
      <w:pPr>
        <w:pStyle w:val="NormalWeb"/>
        <w:shd w:val="clear" w:color="auto" w:fill="FFFFFF"/>
        <w:spacing w:before="0" w:beforeAutospacing="0" w:after="0" w:afterAutospacing="0" w:line="360" w:lineRule="atLeast"/>
        <w:ind w:firstLine="720"/>
        <w:jc w:val="both"/>
        <w:rPr>
          <w:color w:val="000000"/>
          <w:sz w:val="28"/>
          <w:szCs w:val="28"/>
        </w:rPr>
      </w:pPr>
      <w:r w:rsidRPr="00A54B59">
        <w:rPr>
          <w:color w:val="000000"/>
          <w:sz w:val="28"/>
          <w:szCs w:val="28"/>
        </w:rPr>
        <w:t xml:space="preserve">5. Kiểm kê, rà soát </w:t>
      </w:r>
      <w:r w:rsidR="00A61D95">
        <w:rPr>
          <w:color w:val="000000"/>
          <w:sz w:val="28"/>
          <w:szCs w:val="28"/>
        </w:rPr>
        <w:t>đồ dùng, đồ chơi, thiết bị dạy học, học liệ</w:t>
      </w:r>
      <w:r w:rsidR="00A43601">
        <w:rPr>
          <w:color w:val="000000"/>
          <w:sz w:val="28"/>
          <w:szCs w:val="28"/>
        </w:rPr>
        <w:t xml:space="preserve">u </w:t>
      </w:r>
      <w:r w:rsidRPr="00A54B59">
        <w:rPr>
          <w:color w:val="000000"/>
          <w:sz w:val="28"/>
          <w:szCs w:val="28"/>
        </w:rPr>
        <w:t>dùng cho GDMN hàng năm để nắm rõ việc tăng, giảm, hư hỏng.</w:t>
      </w:r>
    </w:p>
    <w:p w14:paraId="069BF2E8" w14:textId="77777777" w:rsidR="00DA0ECA" w:rsidRPr="00A54B59" w:rsidRDefault="00DA0ECA" w:rsidP="00F45F6E">
      <w:pPr>
        <w:spacing w:line="360" w:lineRule="atLeast"/>
        <w:ind w:firstLine="720"/>
        <w:jc w:val="both"/>
        <w:rPr>
          <w:sz w:val="28"/>
          <w:szCs w:val="28"/>
        </w:rPr>
      </w:pPr>
      <w:r w:rsidRPr="00A54B59">
        <w:rPr>
          <w:color w:val="000000"/>
          <w:sz w:val="28"/>
          <w:szCs w:val="28"/>
        </w:rPr>
        <w:t xml:space="preserve">6. Nâng cao hiệu quả trong việc mua sắm Danh mục Đồ dùng - Đồ chơi - Thiết bị dạy học tối thiểu dùng cho GDMN nhằm phục vụ tốt công tác giảng dạy. </w:t>
      </w:r>
      <w:r w:rsidRPr="00A54B59">
        <w:rPr>
          <w:color w:val="000000"/>
          <w:sz w:val="28"/>
          <w:szCs w:val="28"/>
        </w:rPr>
        <w:lastRenderedPageBreak/>
        <w:t>Giúp giáo</w:t>
      </w:r>
      <w:r w:rsidRPr="00A54B59">
        <w:rPr>
          <w:sz w:val="28"/>
          <w:szCs w:val="28"/>
        </w:rPr>
        <w:t xml:space="preserve"> viên nâng cao kỹ năng, tư duy sáng tạo làm mới đồ dùng đồ chơi từ các nguyên vật liệu phế thải, đơn giản, dễ kiếm...</w:t>
      </w:r>
    </w:p>
    <w:p w14:paraId="27C25BFD" w14:textId="77777777" w:rsidR="00DA0ECA" w:rsidRPr="00A54B59" w:rsidRDefault="00DA0ECA" w:rsidP="006B5510">
      <w:pPr>
        <w:spacing w:line="360" w:lineRule="atLeast"/>
        <w:rPr>
          <w:b/>
          <w:bCs/>
          <w:color w:val="000000"/>
          <w:sz w:val="28"/>
          <w:szCs w:val="28"/>
        </w:rPr>
      </w:pPr>
      <w:r w:rsidRPr="00A54B59">
        <w:rPr>
          <w:b/>
          <w:bCs/>
          <w:color w:val="000000"/>
          <w:sz w:val="28"/>
          <w:szCs w:val="28"/>
        </w:rPr>
        <w:t>II. Đặc điểm tình hình của nhà trường.</w:t>
      </w:r>
    </w:p>
    <w:p w14:paraId="1A269262" w14:textId="77777777" w:rsidR="006B5510" w:rsidRDefault="00DA0ECA" w:rsidP="006B5510">
      <w:pPr>
        <w:spacing w:line="360" w:lineRule="atLeast"/>
        <w:jc w:val="both"/>
        <w:rPr>
          <w:b/>
          <w:sz w:val="28"/>
          <w:szCs w:val="28"/>
        </w:rPr>
      </w:pPr>
      <w:r w:rsidRPr="00F45F6E">
        <w:rPr>
          <w:b/>
          <w:sz w:val="28"/>
          <w:szCs w:val="28"/>
        </w:rPr>
        <w:t>1. Thuận lợi</w:t>
      </w:r>
    </w:p>
    <w:p w14:paraId="1E2FAE9E" w14:textId="54CA6A01" w:rsidR="00F64E7A" w:rsidRPr="00F45F6E" w:rsidRDefault="00DA0ECA" w:rsidP="006B5510">
      <w:pPr>
        <w:spacing w:line="360" w:lineRule="atLeast"/>
        <w:ind w:firstLine="720"/>
        <w:jc w:val="both"/>
        <w:rPr>
          <w:b/>
          <w:sz w:val="28"/>
          <w:szCs w:val="28"/>
          <w:lang w:val="vi-VN"/>
        </w:rPr>
      </w:pPr>
      <w:r w:rsidRPr="00C97846">
        <w:rPr>
          <w:sz w:val="28"/>
          <w:szCs w:val="28"/>
        </w:rPr>
        <w:t>- Trường được sự quan tâm chỉ đạo của UBND huyện Gia Lâm, Phòng Giáo dục và Đào tạo huyện Gia Lâm</w:t>
      </w:r>
      <w:r w:rsidR="00EB441F" w:rsidRPr="00C97846">
        <w:rPr>
          <w:sz w:val="28"/>
          <w:szCs w:val="28"/>
        </w:rPr>
        <w:t>.</w:t>
      </w:r>
    </w:p>
    <w:p w14:paraId="264A94C7" w14:textId="77777777" w:rsidR="00DA0ECA" w:rsidRPr="00C97846" w:rsidRDefault="00DA0ECA" w:rsidP="00F45F6E">
      <w:pPr>
        <w:spacing w:line="360" w:lineRule="atLeast"/>
        <w:ind w:firstLine="720"/>
        <w:jc w:val="both"/>
        <w:rPr>
          <w:sz w:val="28"/>
          <w:szCs w:val="28"/>
        </w:rPr>
      </w:pPr>
      <w:r w:rsidRPr="00C97846">
        <w:rPr>
          <w:sz w:val="28"/>
          <w:szCs w:val="28"/>
        </w:rPr>
        <w:t xml:space="preserve"> - Được Đảng uỷ - HĐND - UBND xã, các ban ngành đoàn thể, lãnh đạo Đảng chính quyền các thôn, nhân dân toàn </w:t>
      </w:r>
      <w:r w:rsidR="00A43601" w:rsidRPr="00C97846">
        <w:rPr>
          <w:sz w:val="28"/>
          <w:szCs w:val="28"/>
        </w:rPr>
        <w:t xml:space="preserve"> </w:t>
      </w:r>
      <w:r w:rsidRPr="00C97846">
        <w:rPr>
          <w:sz w:val="28"/>
          <w:szCs w:val="28"/>
        </w:rPr>
        <w:t xml:space="preserve">xã </w:t>
      </w:r>
      <w:r w:rsidR="00A43601" w:rsidRPr="00C97846">
        <w:rPr>
          <w:sz w:val="28"/>
          <w:szCs w:val="28"/>
        </w:rPr>
        <w:t xml:space="preserve"> </w:t>
      </w:r>
      <w:r w:rsidRPr="00C97846">
        <w:rPr>
          <w:sz w:val="28"/>
          <w:szCs w:val="28"/>
        </w:rPr>
        <w:t>đã và đang quan tâm tới ngành học Mầm non.</w:t>
      </w:r>
    </w:p>
    <w:p w14:paraId="4D28A31F" w14:textId="77777777" w:rsidR="006B5510" w:rsidRDefault="00DA0ECA" w:rsidP="006B5510">
      <w:pPr>
        <w:spacing w:line="360" w:lineRule="atLeast"/>
        <w:ind w:firstLine="720"/>
        <w:jc w:val="both"/>
        <w:rPr>
          <w:sz w:val="28"/>
          <w:szCs w:val="28"/>
        </w:rPr>
      </w:pPr>
      <w:r w:rsidRPr="00C97846">
        <w:rPr>
          <w:sz w:val="28"/>
          <w:szCs w:val="28"/>
        </w:rPr>
        <w:t>- Đội ngũ giáo viên nhiệt tình, yêu nghề, mến trẻ,</w:t>
      </w:r>
      <w:r w:rsidRPr="00A54B59">
        <w:rPr>
          <w:spacing w:val="-2"/>
          <w:sz w:val="28"/>
          <w:szCs w:val="28"/>
          <w:lang w:val="vi-VN"/>
        </w:rPr>
        <w:t xml:space="preserve"> đoàn kết, khắc phục khó khăn</w:t>
      </w:r>
      <w:r w:rsidRPr="00C97846">
        <w:rPr>
          <w:spacing w:val="-2"/>
          <w:sz w:val="28"/>
          <w:szCs w:val="28"/>
        </w:rPr>
        <w:t xml:space="preserve"> hoàn thành xuất sắc</w:t>
      </w:r>
      <w:r w:rsidRPr="00C97846">
        <w:rPr>
          <w:sz w:val="28"/>
          <w:szCs w:val="28"/>
        </w:rPr>
        <w:t xml:space="preserve"> nhiệm vụ, trong giảng dạy để nâng cao trình độ chuyên môn.</w:t>
      </w:r>
    </w:p>
    <w:p w14:paraId="5934CDCF" w14:textId="2B06C4A3" w:rsidR="00DA0ECA" w:rsidRPr="006B5510" w:rsidRDefault="00DA0ECA" w:rsidP="006B5510">
      <w:pPr>
        <w:spacing w:line="360" w:lineRule="atLeast"/>
        <w:jc w:val="both"/>
        <w:rPr>
          <w:sz w:val="28"/>
          <w:szCs w:val="28"/>
        </w:rPr>
      </w:pPr>
      <w:r w:rsidRPr="00A54B59">
        <w:rPr>
          <w:b/>
          <w:sz w:val="28"/>
          <w:szCs w:val="28"/>
          <w:lang w:val="vi-VN"/>
        </w:rPr>
        <w:t xml:space="preserve">2. Khó khăn : </w:t>
      </w:r>
    </w:p>
    <w:p w14:paraId="1E172E5A" w14:textId="77777777" w:rsidR="006B5510" w:rsidRDefault="00DA0ECA" w:rsidP="006B5510">
      <w:pPr>
        <w:spacing w:line="360" w:lineRule="atLeast"/>
        <w:ind w:firstLine="720"/>
        <w:jc w:val="both"/>
        <w:rPr>
          <w:sz w:val="28"/>
          <w:szCs w:val="28"/>
        </w:rPr>
      </w:pPr>
      <w:r w:rsidRPr="00C97846">
        <w:rPr>
          <w:sz w:val="28"/>
          <w:szCs w:val="28"/>
        </w:rPr>
        <w:t>- Một số bậc phụ huynh chưa thực sự quan tâm đến con em mình.</w:t>
      </w:r>
    </w:p>
    <w:p w14:paraId="71C3B088" w14:textId="77777777" w:rsidR="006B5510" w:rsidRDefault="00DA0ECA" w:rsidP="006B5510">
      <w:pPr>
        <w:spacing w:line="360" w:lineRule="atLeast"/>
        <w:jc w:val="both"/>
        <w:rPr>
          <w:sz w:val="28"/>
          <w:szCs w:val="28"/>
        </w:rPr>
      </w:pPr>
      <w:r w:rsidRPr="00C97846">
        <w:rPr>
          <w:b/>
          <w:sz w:val="28"/>
          <w:szCs w:val="28"/>
        </w:rPr>
        <w:t>III. Kế hoạch sửa chữa, mua sắm thiết bị dạy học, danh mục đồ dùng, đồ chơi, thiết bị dạy học năm học 202</w:t>
      </w:r>
      <w:r w:rsidR="00A43601" w:rsidRPr="00C97846">
        <w:rPr>
          <w:b/>
          <w:sz w:val="28"/>
          <w:szCs w:val="28"/>
        </w:rPr>
        <w:t>3</w:t>
      </w:r>
      <w:r w:rsidRPr="00C97846">
        <w:rPr>
          <w:b/>
          <w:sz w:val="28"/>
          <w:szCs w:val="28"/>
        </w:rPr>
        <w:t>-202</w:t>
      </w:r>
      <w:r w:rsidR="00A43601" w:rsidRPr="00C97846">
        <w:rPr>
          <w:b/>
          <w:sz w:val="28"/>
          <w:szCs w:val="28"/>
        </w:rPr>
        <w:t>4</w:t>
      </w:r>
      <w:r w:rsidR="006B5510">
        <w:rPr>
          <w:sz w:val="28"/>
          <w:szCs w:val="28"/>
        </w:rPr>
        <w:t xml:space="preserve"> </w:t>
      </w:r>
    </w:p>
    <w:p w14:paraId="45B64C4C" w14:textId="7B585368" w:rsidR="006B5510" w:rsidRPr="006B5510" w:rsidRDefault="006B5510" w:rsidP="006B5510">
      <w:pPr>
        <w:spacing w:line="360" w:lineRule="atLeast"/>
        <w:jc w:val="both"/>
        <w:rPr>
          <w:sz w:val="28"/>
          <w:szCs w:val="28"/>
        </w:rPr>
      </w:pPr>
      <w:r w:rsidRPr="006B5510">
        <w:rPr>
          <w:b/>
          <w:sz w:val="28"/>
          <w:szCs w:val="28"/>
        </w:rPr>
        <w:t xml:space="preserve">1. </w:t>
      </w:r>
      <w:r w:rsidR="00DA0ECA" w:rsidRPr="006B5510">
        <w:rPr>
          <w:b/>
          <w:sz w:val="28"/>
          <w:szCs w:val="28"/>
        </w:rPr>
        <w:t xml:space="preserve">Dự kiến số tiền thu: </w:t>
      </w:r>
    </w:p>
    <w:p w14:paraId="0C80C2DD" w14:textId="7D99EBE1" w:rsidR="006B5510" w:rsidRPr="006B5510" w:rsidRDefault="00A43601" w:rsidP="006B5510">
      <w:pPr>
        <w:spacing w:line="360" w:lineRule="atLeast"/>
        <w:ind w:firstLine="495"/>
        <w:jc w:val="both"/>
        <w:rPr>
          <w:sz w:val="28"/>
          <w:szCs w:val="28"/>
        </w:rPr>
      </w:pPr>
      <w:r w:rsidRPr="006B5510">
        <w:rPr>
          <w:bCs/>
          <w:sz w:val="28"/>
          <w:szCs w:val="28"/>
        </w:rPr>
        <w:t>Tổng số học sinh năm học 2023-2024</w:t>
      </w:r>
      <w:r w:rsidR="00DA0ECA" w:rsidRPr="006B5510">
        <w:rPr>
          <w:bCs/>
          <w:sz w:val="28"/>
          <w:szCs w:val="28"/>
        </w:rPr>
        <w:t xml:space="preserve">: </w:t>
      </w:r>
      <w:r w:rsidR="00407FD1" w:rsidRPr="006B5510">
        <w:rPr>
          <w:bCs/>
          <w:sz w:val="28"/>
          <w:szCs w:val="28"/>
        </w:rPr>
        <w:t>375</w:t>
      </w:r>
      <w:r w:rsidR="00A70907" w:rsidRPr="006B5510">
        <w:rPr>
          <w:bCs/>
          <w:sz w:val="28"/>
          <w:szCs w:val="28"/>
        </w:rPr>
        <w:t xml:space="preserve"> </w:t>
      </w:r>
      <w:r w:rsidR="002157AD" w:rsidRPr="006B5510">
        <w:rPr>
          <w:bCs/>
          <w:sz w:val="28"/>
          <w:szCs w:val="28"/>
        </w:rPr>
        <w:t>học sinh</w:t>
      </w:r>
    </w:p>
    <w:p w14:paraId="09EAAEAF" w14:textId="77777777" w:rsidR="006B5510" w:rsidRDefault="00EB441F" w:rsidP="006B5510">
      <w:pPr>
        <w:spacing w:line="360" w:lineRule="atLeast"/>
        <w:ind w:left="495"/>
        <w:jc w:val="both"/>
        <w:rPr>
          <w:bCs/>
          <w:sz w:val="28"/>
          <w:szCs w:val="28"/>
        </w:rPr>
      </w:pPr>
      <w:r>
        <w:rPr>
          <w:bCs/>
          <w:sz w:val="28"/>
          <w:szCs w:val="28"/>
          <w:lang w:val="pt-BR"/>
        </w:rPr>
        <w:t>Số</w:t>
      </w:r>
      <w:r w:rsidR="002157AD" w:rsidRPr="002157AD">
        <w:rPr>
          <w:bCs/>
          <w:sz w:val="28"/>
          <w:szCs w:val="28"/>
          <w:lang w:val="pt-BR"/>
        </w:rPr>
        <w:t xml:space="preserve"> thu dự kiến</w:t>
      </w:r>
      <w:r w:rsidR="00BD6783">
        <w:rPr>
          <w:bCs/>
          <w:sz w:val="28"/>
          <w:szCs w:val="28"/>
          <w:lang w:val="pt-BR"/>
        </w:rPr>
        <w:t xml:space="preserve"> Học phẩm</w:t>
      </w:r>
      <w:r w:rsidR="002157AD" w:rsidRPr="002157AD">
        <w:rPr>
          <w:bCs/>
          <w:sz w:val="28"/>
          <w:szCs w:val="28"/>
          <w:lang w:val="pt-BR"/>
        </w:rPr>
        <w:t xml:space="preserve">: </w:t>
      </w:r>
      <w:r w:rsidR="00407FD1">
        <w:rPr>
          <w:bCs/>
          <w:sz w:val="28"/>
          <w:szCs w:val="28"/>
          <w:lang w:val="pt-BR"/>
        </w:rPr>
        <w:t>37</w:t>
      </w:r>
      <w:r w:rsidR="00A43601">
        <w:rPr>
          <w:bCs/>
          <w:sz w:val="28"/>
          <w:szCs w:val="28"/>
          <w:lang w:val="pt-BR"/>
        </w:rPr>
        <w:t>5</w:t>
      </w:r>
      <w:r w:rsidR="002157AD" w:rsidRPr="002157AD">
        <w:rPr>
          <w:bCs/>
          <w:sz w:val="28"/>
          <w:szCs w:val="28"/>
          <w:lang w:val="pt-BR"/>
        </w:rPr>
        <w:t xml:space="preserve"> x 150.000 = </w:t>
      </w:r>
      <w:r w:rsidR="00407FD1">
        <w:rPr>
          <w:bCs/>
          <w:sz w:val="28"/>
          <w:szCs w:val="28"/>
          <w:lang w:val="pt-BR"/>
        </w:rPr>
        <w:t>56,25</w:t>
      </w:r>
      <w:r w:rsidR="00A61D95">
        <w:rPr>
          <w:bCs/>
          <w:sz w:val="28"/>
          <w:szCs w:val="28"/>
          <w:lang w:val="pt-BR"/>
        </w:rPr>
        <w:t>0</w:t>
      </w:r>
      <w:r w:rsidR="002157AD" w:rsidRPr="002157AD">
        <w:rPr>
          <w:bCs/>
          <w:sz w:val="28"/>
          <w:szCs w:val="28"/>
          <w:lang w:val="pt-BR"/>
        </w:rPr>
        <w:t>.000 đ</w:t>
      </w:r>
    </w:p>
    <w:p w14:paraId="128C92E5" w14:textId="77777777" w:rsidR="006B5510" w:rsidRDefault="00DA0ECA" w:rsidP="006B5510">
      <w:pPr>
        <w:spacing w:line="360" w:lineRule="atLeast"/>
        <w:jc w:val="both"/>
        <w:rPr>
          <w:bCs/>
          <w:sz w:val="28"/>
          <w:szCs w:val="28"/>
        </w:rPr>
      </w:pPr>
      <w:r w:rsidRPr="00A54B59">
        <w:rPr>
          <w:b/>
          <w:sz w:val="28"/>
          <w:szCs w:val="28"/>
          <w:lang w:val="pt-BR"/>
        </w:rPr>
        <w:t xml:space="preserve">2. </w:t>
      </w:r>
      <w:r w:rsidR="00F45F6E">
        <w:rPr>
          <w:b/>
          <w:sz w:val="28"/>
          <w:szCs w:val="28"/>
          <w:lang w:val="vi-VN"/>
        </w:rPr>
        <w:t>Dự kiến chi</w:t>
      </w:r>
      <w:r w:rsidRPr="00A54B59">
        <w:rPr>
          <w:b/>
          <w:sz w:val="28"/>
          <w:szCs w:val="28"/>
          <w:lang w:val="pt-BR"/>
        </w:rPr>
        <w:t xml:space="preserve">:  </w:t>
      </w:r>
    </w:p>
    <w:p w14:paraId="485302E3" w14:textId="35EC139D" w:rsidR="00167A52" w:rsidRPr="006B5510" w:rsidRDefault="00DA0ECA" w:rsidP="006B5510">
      <w:pPr>
        <w:spacing w:line="360" w:lineRule="atLeast"/>
        <w:jc w:val="both"/>
        <w:rPr>
          <w:bCs/>
          <w:sz w:val="28"/>
          <w:szCs w:val="28"/>
        </w:rPr>
      </w:pPr>
      <w:r w:rsidRPr="00A54B59">
        <w:rPr>
          <w:b/>
          <w:sz w:val="28"/>
          <w:szCs w:val="28"/>
          <w:lang w:val="pt-BR"/>
        </w:rPr>
        <w:t>2.1</w:t>
      </w:r>
      <w:r w:rsidRPr="00A54B59">
        <w:rPr>
          <w:b/>
          <w:i/>
          <w:sz w:val="28"/>
          <w:szCs w:val="28"/>
          <w:lang w:val="pt-BR"/>
        </w:rPr>
        <w:t xml:space="preserve">. </w:t>
      </w:r>
      <w:r w:rsidRPr="00A54B59">
        <w:rPr>
          <w:b/>
          <w:sz w:val="28"/>
          <w:szCs w:val="28"/>
          <w:lang w:val="pt-BR"/>
        </w:rPr>
        <w:t>Đồ dùng phục vụ</w:t>
      </w:r>
      <w:r w:rsidR="00A43601">
        <w:rPr>
          <w:b/>
          <w:sz w:val="28"/>
          <w:szCs w:val="28"/>
          <w:lang w:val="pt-BR"/>
        </w:rPr>
        <w:t xml:space="preserve"> </w:t>
      </w:r>
      <w:r w:rsidRPr="00A54B59">
        <w:rPr>
          <w:b/>
          <w:sz w:val="28"/>
          <w:szCs w:val="28"/>
          <w:lang w:val="pt-BR"/>
        </w:rPr>
        <w:t>cho</w:t>
      </w:r>
      <w:r w:rsidR="00407FD1">
        <w:rPr>
          <w:b/>
          <w:sz w:val="28"/>
          <w:szCs w:val="28"/>
          <w:lang w:val="pt-BR"/>
        </w:rPr>
        <w:t xml:space="preserve"> </w:t>
      </w:r>
      <w:r w:rsidRPr="00A54B59">
        <w:rPr>
          <w:b/>
          <w:sz w:val="28"/>
          <w:szCs w:val="28"/>
          <w:lang w:val="pt-BR"/>
        </w:rPr>
        <w:t>trẻ dự kiến cần mua</w:t>
      </w:r>
      <w:r w:rsidR="00A61D95">
        <w:rPr>
          <w:b/>
          <w:sz w:val="28"/>
          <w:szCs w:val="28"/>
          <w:lang w:val="pt-BR"/>
        </w:rPr>
        <w:t xml:space="preserve"> mới, bổ sung trong</w:t>
      </w:r>
      <w:r w:rsidR="00A43601">
        <w:rPr>
          <w:b/>
          <w:sz w:val="28"/>
          <w:szCs w:val="28"/>
          <w:lang w:val="pt-BR"/>
        </w:rPr>
        <w:t xml:space="preserve"> năm học 2023-2024</w:t>
      </w:r>
      <w:r w:rsidR="00167A52">
        <w:rPr>
          <w:b/>
          <w:sz w:val="28"/>
          <w:szCs w:val="28"/>
          <w:lang w:val="pt-BR"/>
        </w:rPr>
        <w:t xml:space="preserve">: </w:t>
      </w:r>
    </w:p>
    <w:p w14:paraId="33A2930F" w14:textId="18C53CC2" w:rsidR="00167A52" w:rsidRDefault="00F45F6E" w:rsidP="00F45F6E">
      <w:pPr>
        <w:spacing w:line="360" w:lineRule="atLeast"/>
        <w:ind w:firstLine="720"/>
        <w:jc w:val="both"/>
        <w:rPr>
          <w:sz w:val="28"/>
          <w:szCs w:val="28"/>
          <w:lang w:val="pt-BR"/>
        </w:rPr>
      </w:pPr>
      <w:r>
        <w:rPr>
          <w:b/>
          <w:sz w:val="28"/>
          <w:szCs w:val="28"/>
          <w:lang w:val="vi-VN"/>
        </w:rPr>
        <w:t xml:space="preserve">- </w:t>
      </w:r>
      <w:r w:rsidR="00167A52" w:rsidRPr="00167A52">
        <w:rPr>
          <w:sz w:val="28"/>
          <w:szCs w:val="28"/>
          <w:lang w:val="pt-BR"/>
        </w:rPr>
        <w:t>Bổ sung trang thiết bị, học liệu</w:t>
      </w:r>
      <w:r w:rsidR="00167A52">
        <w:rPr>
          <w:b/>
          <w:sz w:val="28"/>
          <w:szCs w:val="28"/>
          <w:lang w:val="pt-BR"/>
        </w:rPr>
        <w:t xml:space="preserve"> t</w:t>
      </w:r>
      <w:r w:rsidR="00A43601">
        <w:rPr>
          <w:sz w:val="28"/>
          <w:szCs w:val="28"/>
          <w:lang w:val="pt-BR"/>
        </w:rPr>
        <w:t xml:space="preserve">heo từng lứa tuổi: </w:t>
      </w:r>
      <w:r w:rsidR="00407FD1">
        <w:rPr>
          <w:sz w:val="28"/>
          <w:szCs w:val="28"/>
          <w:lang w:val="pt-BR"/>
        </w:rPr>
        <w:t>56.25</w:t>
      </w:r>
      <w:r w:rsidR="00167A52">
        <w:rPr>
          <w:sz w:val="28"/>
          <w:szCs w:val="28"/>
          <w:lang w:val="pt-BR"/>
        </w:rPr>
        <w:t>0.000 đồng.</w:t>
      </w:r>
    </w:p>
    <w:p w14:paraId="59FBF123" w14:textId="77777777" w:rsidR="006B5510" w:rsidRDefault="006B5510" w:rsidP="006B5510">
      <w:pPr>
        <w:spacing w:line="360" w:lineRule="atLeast"/>
        <w:jc w:val="center"/>
        <w:rPr>
          <w:i/>
          <w:sz w:val="28"/>
          <w:szCs w:val="28"/>
          <w:lang w:val="pt-BR"/>
        </w:rPr>
      </w:pPr>
      <w:r>
        <w:rPr>
          <w:i/>
          <w:sz w:val="28"/>
          <w:szCs w:val="28"/>
          <w:lang w:val="pt-BR"/>
        </w:rPr>
        <w:t>(C</w:t>
      </w:r>
      <w:r w:rsidR="00DA0ECA" w:rsidRPr="00407FD1">
        <w:rPr>
          <w:i/>
          <w:sz w:val="28"/>
          <w:szCs w:val="28"/>
          <w:lang w:val="pt-BR"/>
        </w:rPr>
        <w:t>ó biểu danh mục</w:t>
      </w:r>
      <w:r w:rsidR="00EB441F" w:rsidRPr="00407FD1">
        <w:rPr>
          <w:i/>
          <w:sz w:val="28"/>
          <w:szCs w:val="28"/>
          <w:lang w:val="pt-BR"/>
        </w:rPr>
        <w:t xml:space="preserve"> chi tiết</w:t>
      </w:r>
      <w:r w:rsidR="00167A52" w:rsidRPr="00407FD1">
        <w:rPr>
          <w:i/>
          <w:sz w:val="28"/>
          <w:szCs w:val="28"/>
          <w:lang w:val="pt-BR"/>
        </w:rPr>
        <w:t xml:space="preserve"> kèm theo).</w:t>
      </w:r>
    </w:p>
    <w:p w14:paraId="6BE0C3C4" w14:textId="315EBB5C" w:rsidR="00DA0ECA" w:rsidRPr="006B5510" w:rsidRDefault="00DA0ECA" w:rsidP="006B5510">
      <w:pPr>
        <w:spacing w:line="360" w:lineRule="atLeast"/>
        <w:jc w:val="center"/>
        <w:rPr>
          <w:i/>
          <w:sz w:val="28"/>
          <w:szCs w:val="28"/>
          <w:lang w:val="pt-BR"/>
        </w:rPr>
      </w:pPr>
      <w:r w:rsidRPr="00407FD1">
        <w:rPr>
          <w:b/>
          <w:sz w:val="28"/>
          <w:szCs w:val="28"/>
          <w:lang w:val="pt-BR"/>
        </w:rPr>
        <w:t>2.2. Kế hoạch cần huy động các nguồn hỗ trợ số đồ dùng, thiết bị còn thiếu</w:t>
      </w:r>
      <w:r w:rsidR="00D30798" w:rsidRPr="00407FD1">
        <w:rPr>
          <w:b/>
          <w:sz w:val="28"/>
          <w:szCs w:val="28"/>
          <w:lang w:val="pt-B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36"/>
        <w:gridCol w:w="3543"/>
      </w:tblGrid>
      <w:tr w:rsidR="00DA0ECA" w:rsidRPr="00C97846" w14:paraId="228CA1E9" w14:textId="77777777" w:rsidTr="00A61D95">
        <w:tc>
          <w:tcPr>
            <w:tcW w:w="1560" w:type="dxa"/>
          </w:tcPr>
          <w:p w14:paraId="28C33702" w14:textId="77777777" w:rsidR="00DA0ECA" w:rsidRPr="00A54B59" w:rsidRDefault="00DA0ECA" w:rsidP="00277090">
            <w:pPr>
              <w:spacing w:line="360" w:lineRule="atLeast"/>
              <w:jc w:val="center"/>
              <w:rPr>
                <w:b/>
                <w:szCs w:val="28"/>
              </w:rPr>
            </w:pPr>
            <w:r w:rsidRPr="00A54B59">
              <w:rPr>
                <w:b/>
                <w:sz w:val="28"/>
                <w:szCs w:val="28"/>
              </w:rPr>
              <w:t>Danh mục</w:t>
            </w:r>
          </w:p>
        </w:tc>
        <w:tc>
          <w:tcPr>
            <w:tcW w:w="4536" w:type="dxa"/>
          </w:tcPr>
          <w:p w14:paraId="6422047E" w14:textId="77777777" w:rsidR="00A61D95" w:rsidRDefault="00DA0ECA" w:rsidP="00277090">
            <w:pPr>
              <w:spacing w:line="360" w:lineRule="atLeast"/>
              <w:jc w:val="center"/>
              <w:rPr>
                <w:b/>
                <w:szCs w:val="28"/>
              </w:rPr>
            </w:pPr>
            <w:r w:rsidRPr="00A54B59">
              <w:rPr>
                <w:b/>
                <w:sz w:val="28"/>
                <w:szCs w:val="28"/>
              </w:rPr>
              <w:t>Dự kiến chi từ NSNN 202</w:t>
            </w:r>
            <w:r w:rsidR="00A43601">
              <w:rPr>
                <w:b/>
                <w:sz w:val="28"/>
                <w:szCs w:val="28"/>
              </w:rPr>
              <w:t>3</w:t>
            </w:r>
            <w:r w:rsidRPr="00A54B59">
              <w:rPr>
                <w:b/>
                <w:sz w:val="28"/>
                <w:szCs w:val="28"/>
              </w:rPr>
              <w:t>- 202</w:t>
            </w:r>
            <w:r w:rsidR="00A43601">
              <w:rPr>
                <w:b/>
                <w:sz w:val="28"/>
                <w:szCs w:val="28"/>
              </w:rPr>
              <w:t>4</w:t>
            </w:r>
          </w:p>
          <w:p w14:paraId="08133B88" w14:textId="77777777" w:rsidR="00DA0ECA" w:rsidRPr="00A54B59" w:rsidRDefault="00DA0ECA" w:rsidP="00277090">
            <w:pPr>
              <w:spacing w:line="360" w:lineRule="atLeast"/>
              <w:jc w:val="center"/>
              <w:rPr>
                <w:b/>
                <w:szCs w:val="28"/>
              </w:rPr>
            </w:pPr>
            <w:r w:rsidRPr="00A54B59">
              <w:rPr>
                <w:b/>
                <w:sz w:val="28"/>
                <w:szCs w:val="28"/>
              </w:rPr>
              <w:t>và cấp trên hỗ trợ</w:t>
            </w:r>
          </w:p>
        </w:tc>
        <w:tc>
          <w:tcPr>
            <w:tcW w:w="3543" w:type="dxa"/>
          </w:tcPr>
          <w:p w14:paraId="64DF7724" w14:textId="77777777" w:rsidR="00DA0ECA" w:rsidRPr="00A54B59" w:rsidRDefault="00DA0ECA" w:rsidP="00277090">
            <w:pPr>
              <w:spacing w:line="360" w:lineRule="atLeast"/>
              <w:jc w:val="center"/>
              <w:rPr>
                <w:b/>
                <w:szCs w:val="28"/>
                <w:lang w:val="it-IT"/>
              </w:rPr>
            </w:pPr>
            <w:r w:rsidRPr="00A54B59">
              <w:rPr>
                <w:b/>
                <w:sz w:val="28"/>
                <w:szCs w:val="28"/>
                <w:lang w:val="it-IT"/>
              </w:rPr>
              <w:t>Đề nghị các nguồn hỗ trợ +</w:t>
            </w:r>
          </w:p>
          <w:p w14:paraId="6BEA9CC2" w14:textId="77777777" w:rsidR="00DA0ECA" w:rsidRPr="00A54B59" w:rsidRDefault="00DA0ECA" w:rsidP="00277090">
            <w:pPr>
              <w:spacing w:line="360" w:lineRule="atLeast"/>
              <w:jc w:val="center"/>
              <w:rPr>
                <w:b/>
                <w:szCs w:val="28"/>
                <w:lang w:val="it-IT"/>
              </w:rPr>
            </w:pPr>
            <w:r w:rsidRPr="00A54B59">
              <w:rPr>
                <w:b/>
                <w:sz w:val="28"/>
                <w:szCs w:val="28"/>
                <w:lang w:val="it-IT"/>
              </w:rPr>
              <w:t>Huy động từ nguồn XHHGD</w:t>
            </w:r>
          </w:p>
        </w:tc>
      </w:tr>
      <w:tr w:rsidR="00DA0ECA" w:rsidRPr="00C97846" w14:paraId="05AC3A28" w14:textId="77777777" w:rsidTr="00A61D95">
        <w:tc>
          <w:tcPr>
            <w:tcW w:w="1560" w:type="dxa"/>
            <w:vAlign w:val="center"/>
          </w:tcPr>
          <w:p w14:paraId="082C1C9F" w14:textId="77777777" w:rsidR="00DA0ECA" w:rsidRPr="00027199" w:rsidRDefault="00DA0ECA" w:rsidP="00DA0ECA">
            <w:pPr>
              <w:numPr>
                <w:ilvl w:val="0"/>
                <w:numId w:val="1"/>
              </w:numPr>
              <w:spacing w:line="360" w:lineRule="atLeast"/>
              <w:rPr>
                <w:szCs w:val="28"/>
                <w:lang w:val="it-IT"/>
              </w:rPr>
            </w:pPr>
          </w:p>
          <w:p w14:paraId="1F52C359" w14:textId="77777777" w:rsidR="00DA0ECA" w:rsidRPr="00027199" w:rsidRDefault="00DA0ECA" w:rsidP="00277090">
            <w:pPr>
              <w:spacing w:line="360" w:lineRule="atLeast"/>
              <w:rPr>
                <w:szCs w:val="28"/>
                <w:lang w:val="it-IT"/>
              </w:rPr>
            </w:pPr>
            <w:r w:rsidRPr="00027199">
              <w:rPr>
                <w:sz w:val="28"/>
                <w:szCs w:val="28"/>
                <w:lang w:val="it-IT"/>
              </w:rPr>
              <w:t xml:space="preserve"> Đồ dùng: Thiết bị dạy học, đồ chơi và học liệu</w:t>
            </w:r>
          </w:p>
        </w:tc>
        <w:tc>
          <w:tcPr>
            <w:tcW w:w="4536" w:type="dxa"/>
          </w:tcPr>
          <w:p w14:paraId="451D0107" w14:textId="77777777" w:rsidR="00DA0ECA" w:rsidRPr="00027199" w:rsidRDefault="00DA0ECA" w:rsidP="00277090">
            <w:pPr>
              <w:spacing w:line="360" w:lineRule="atLeast"/>
              <w:rPr>
                <w:szCs w:val="28"/>
                <w:lang w:val="it-IT"/>
              </w:rPr>
            </w:pPr>
            <w:r w:rsidRPr="00027199">
              <w:rPr>
                <w:sz w:val="28"/>
                <w:szCs w:val="28"/>
                <w:lang w:val="it-IT"/>
              </w:rPr>
              <w:t>- Tranh truyện</w:t>
            </w:r>
          </w:p>
          <w:p w14:paraId="04BD3F44" w14:textId="77777777" w:rsidR="00DA0ECA" w:rsidRPr="00027199" w:rsidRDefault="00DA0ECA" w:rsidP="00277090">
            <w:pPr>
              <w:spacing w:line="360" w:lineRule="atLeast"/>
              <w:rPr>
                <w:szCs w:val="28"/>
                <w:lang w:val="it-IT"/>
              </w:rPr>
            </w:pPr>
            <w:r w:rsidRPr="00027199">
              <w:rPr>
                <w:sz w:val="28"/>
                <w:szCs w:val="28"/>
                <w:lang w:val="it-IT"/>
              </w:rPr>
              <w:t>- Tranh thơ</w:t>
            </w:r>
          </w:p>
          <w:p w14:paraId="6B30BF62" w14:textId="77777777" w:rsidR="00DA0ECA" w:rsidRPr="00027199" w:rsidRDefault="00DA0ECA" w:rsidP="00277090">
            <w:pPr>
              <w:spacing w:line="360" w:lineRule="atLeast"/>
              <w:rPr>
                <w:szCs w:val="28"/>
                <w:lang w:val="it-IT"/>
              </w:rPr>
            </w:pPr>
            <w:r w:rsidRPr="00027199">
              <w:rPr>
                <w:sz w:val="28"/>
                <w:szCs w:val="28"/>
                <w:lang w:val="it-IT"/>
              </w:rPr>
              <w:t>- Trang phục bác sỹ, công an, bộ đội, công nhân, nấu ăn</w:t>
            </w:r>
          </w:p>
          <w:p w14:paraId="482B0ED5" w14:textId="77777777" w:rsidR="00DA0ECA" w:rsidRPr="00027199" w:rsidRDefault="00DA0ECA" w:rsidP="00277090">
            <w:pPr>
              <w:spacing w:line="360" w:lineRule="atLeast"/>
              <w:rPr>
                <w:szCs w:val="28"/>
                <w:lang w:val="it-IT"/>
              </w:rPr>
            </w:pPr>
            <w:r w:rsidRPr="00027199">
              <w:rPr>
                <w:sz w:val="28"/>
                <w:szCs w:val="28"/>
                <w:lang w:val="it-IT"/>
              </w:rPr>
              <w:t>- Đồ chơi trong lớp</w:t>
            </w:r>
            <w:r>
              <w:rPr>
                <w:sz w:val="28"/>
                <w:szCs w:val="28"/>
                <w:lang w:val="it-IT"/>
              </w:rPr>
              <w:t xml:space="preserve"> theo thông tư 02 của Bộ Giáo dục</w:t>
            </w:r>
          </w:p>
        </w:tc>
        <w:tc>
          <w:tcPr>
            <w:tcW w:w="3543" w:type="dxa"/>
          </w:tcPr>
          <w:p w14:paraId="36E4E183" w14:textId="77777777" w:rsidR="00DA0ECA" w:rsidRPr="00A54B59" w:rsidRDefault="00DA0ECA" w:rsidP="00277090">
            <w:pPr>
              <w:spacing w:line="360" w:lineRule="atLeast"/>
              <w:jc w:val="both"/>
              <w:rPr>
                <w:szCs w:val="28"/>
                <w:lang w:val="it-IT"/>
              </w:rPr>
            </w:pPr>
          </w:p>
        </w:tc>
      </w:tr>
    </w:tbl>
    <w:p w14:paraId="181B94BB" w14:textId="77777777" w:rsidR="00A61D95" w:rsidRDefault="00A61D95" w:rsidP="00407FD1">
      <w:pPr>
        <w:spacing w:line="360" w:lineRule="atLeast"/>
        <w:jc w:val="both"/>
        <w:rPr>
          <w:b/>
          <w:sz w:val="28"/>
          <w:szCs w:val="28"/>
          <w:lang w:val="it-IT"/>
        </w:rPr>
      </w:pPr>
    </w:p>
    <w:p w14:paraId="75257A69" w14:textId="77777777" w:rsidR="00DA0ECA" w:rsidRPr="00A54B59" w:rsidRDefault="00DA0ECA" w:rsidP="00BD6783">
      <w:pPr>
        <w:spacing w:line="360" w:lineRule="atLeast"/>
        <w:ind w:firstLine="426"/>
        <w:jc w:val="both"/>
        <w:rPr>
          <w:b/>
          <w:sz w:val="28"/>
          <w:szCs w:val="28"/>
          <w:lang w:val="it-IT"/>
        </w:rPr>
      </w:pPr>
      <w:r w:rsidRPr="00A54B59">
        <w:rPr>
          <w:b/>
          <w:sz w:val="28"/>
          <w:szCs w:val="28"/>
          <w:lang w:val="it-IT"/>
        </w:rPr>
        <w:t>2.3. Kế hoạch mua sắm đồ dùng- đồ chơi- thiết bị dạy học tối thiểu  trong và ngoài danh mục năm học 202</w:t>
      </w:r>
      <w:r w:rsidR="00A43601">
        <w:rPr>
          <w:b/>
          <w:sz w:val="28"/>
          <w:szCs w:val="28"/>
          <w:lang w:val="it-IT"/>
        </w:rPr>
        <w:t>3</w:t>
      </w:r>
      <w:r>
        <w:rPr>
          <w:b/>
          <w:sz w:val="28"/>
          <w:szCs w:val="28"/>
          <w:lang w:val="it-IT"/>
        </w:rPr>
        <w:t xml:space="preserve"> </w:t>
      </w:r>
      <w:r w:rsidRPr="00A54B59">
        <w:rPr>
          <w:b/>
          <w:sz w:val="28"/>
          <w:szCs w:val="28"/>
          <w:lang w:val="it-IT"/>
        </w:rPr>
        <w:t>-202</w:t>
      </w:r>
      <w:r w:rsidR="00A43601">
        <w:rPr>
          <w:b/>
          <w:sz w:val="28"/>
          <w:szCs w:val="28"/>
          <w:lang w:val="it-IT"/>
        </w:rPr>
        <w:t>4</w:t>
      </w:r>
      <w:r w:rsidRPr="00A54B59">
        <w:rPr>
          <w:b/>
          <w:sz w:val="28"/>
          <w:szCs w:val="28"/>
          <w:lang w:val="it-IT"/>
        </w:rPr>
        <w:t>.</w:t>
      </w:r>
    </w:p>
    <w:p w14:paraId="39D5FBFD" w14:textId="77777777" w:rsidR="00DA0ECA" w:rsidRPr="006B5510" w:rsidRDefault="00EB441F" w:rsidP="006B5510">
      <w:pPr>
        <w:spacing w:line="360" w:lineRule="atLeast"/>
        <w:jc w:val="center"/>
        <w:rPr>
          <w:sz w:val="28"/>
          <w:szCs w:val="28"/>
          <w:lang w:val="it-IT"/>
        </w:rPr>
      </w:pPr>
      <w:r w:rsidRPr="006B5510">
        <w:rPr>
          <w:sz w:val="28"/>
          <w:szCs w:val="28"/>
          <w:lang w:val="it-IT"/>
        </w:rPr>
        <w:t>Theo từng lứa tuổi</w:t>
      </w:r>
      <w:r w:rsidR="00DA0ECA" w:rsidRPr="006B5510">
        <w:rPr>
          <w:sz w:val="28"/>
          <w:szCs w:val="28"/>
          <w:lang w:val="it-IT"/>
        </w:rPr>
        <w:t xml:space="preserve"> ( Có bảng chi tiết danh mục kèm theo)</w:t>
      </w:r>
    </w:p>
    <w:p w14:paraId="6130FDD6" w14:textId="77777777" w:rsidR="00F64E7A" w:rsidRPr="00407FD1" w:rsidRDefault="00DA0ECA" w:rsidP="006B5510">
      <w:pPr>
        <w:spacing w:line="360" w:lineRule="atLeast"/>
        <w:rPr>
          <w:b/>
          <w:bCs/>
          <w:color w:val="000000"/>
          <w:sz w:val="28"/>
          <w:szCs w:val="28"/>
          <w:lang w:val="it-IT"/>
        </w:rPr>
      </w:pPr>
      <w:r w:rsidRPr="00407FD1">
        <w:rPr>
          <w:b/>
          <w:bCs/>
          <w:color w:val="000000"/>
          <w:sz w:val="28"/>
          <w:szCs w:val="28"/>
          <w:lang w:val="it-IT"/>
        </w:rPr>
        <w:t>III. Biện pháp.</w:t>
      </w:r>
    </w:p>
    <w:p w14:paraId="2F86EE48" w14:textId="77777777" w:rsidR="00DA0ECA" w:rsidRPr="00407FD1" w:rsidRDefault="00B45244" w:rsidP="00B45244">
      <w:pPr>
        <w:spacing w:line="360" w:lineRule="atLeast"/>
        <w:ind w:firstLine="720"/>
        <w:rPr>
          <w:b/>
          <w:bCs/>
          <w:color w:val="000000"/>
          <w:sz w:val="28"/>
          <w:szCs w:val="28"/>
          <w:lang w:val="it-IT"/>
        </w:rPr>
      </w:pPr>
      <w:r>
        <w:rPr>
          <w:sz w:val="28"/>
          <w:szCs w:val="28"/>
          <w:lang w:val="vi-VN"/>
        </w:rPr>
        <w:lastRenderedPageBreak/>
        <w:t>1</w:t>
      </w:r>
      <w:r w:rsidR="00DA0ECA" w:rsidRPr="00407FD1">
        <w:rPr>
          <w:sz w:val="28"/>
          <w:szCs w:val="28"/>
          <w:lang w:val="it-IT"/>
        </w:rPr>
        <w:t>. Chỉ đạo CBGV, NV tiến hành rà soát Danh mục đồ dùng, đồ chơi, thiết bị dạy học tối thiểu theo Thông tư số 02/2010/TT-BGDĐT ngày 11/2/2010 của Bộ Giáo dục và đào tạo ban hành danh mục Đồ dùng - Đồ chơi - thiết bị dạy học tối thiểu dùng cho GDMN; Thông tư 34/2013/TT-BGDĐT ngày 17/9/2013 của Bộ trưởng bộ GD&amp;ĐT.</w:t>
      </w:r>
    </w:p>
    <w:p w14:paraId="66701D71" w14:textId="77777777" w:rsidR="00DA0ECA" w:rsidRPr="00407FD1" w:rsidRDefault="00DA0ECA" w:rsidP="00B45244">
      <w:pPr>
        <w:shd w:val="clear" w:color="auto" w:fill="F9F9F9"/>
        <w:spacing w:line="360" w:lineRule="atLeast"/>
        <w:ind w:firstLine="720"/>
        <w:jc w:val="both"/>
        <w:rPr>
          <w:color w:val="000000"/>
          <w:sz w:val="28"/>
          <w:szCs w:val="28"/>
          <w:lang w:val="it-IT"/>
        </w:rPr>
      </w:pPr>
      <w:r w:rsidRPr="00407FD1">
        <w:rPr>
          <w:sz w:val="28"/>
          <w:szCs w:val="28"/>
          <w:lang w:val="it-IT"/>
        </w:rPr>
        <w:t xml:space="preserve">- Ban giám hiệu phối hợp với cán bộ kế toán, tổ chuyên môn, các bộ phận khác </w:t>
      </w:r>
      <w:r w:rsidRPr="00407FD1">
        <w:rPr>
          <w:color w:val="000000"/>
          <w:sz w:val="28"/>
          <w:szCs w:val="28"/>
          <w:lang w:val="it-IT"/>
        </w:rPr>
        <w:t>lập kế hoạch sử dụng, bảo quản cơ sở vật chất trang thiết bị của trường.</w:t>
      </w:r>
    </w:p>
    <w:p w14:paraId="7626575B" w14:textId="77777777" w:rsidR="00DA0ECA" w:rsidRPr="00407FD1" w:rsidRDefault="00DA0ECA" w:rsidP="00B45244">
      <w:pPr>
        <w:shd w:val="clear" w:color="auto" w:fill="F9F9F9"/>
        <w:spacing w:line="360" w:lineRule="atLeast"/>
        <w:ind w:firstLine="720"/>
        <w:jc w:val="both"/>
        <w:rPr>
          <w:color w:val="000000"/>
          <w:sz w:val="28"/>
          <w:szCs w:val="28"/>
          <w:lang w:val="it-IT"/>
        </w:rPr>
      </w:pPr>
      <w:r w:rsidRPr="00407FD1">
        <w:rPr>
          <w:color w:val="000000"/>
          <w:sz w:val="28"/>
          <w:szCs w:val="28"/>
          <w:lang w:val="it-IT"/>
        </w:rPr>
        <w:t>- Căn cứ vào đề xuất của các tổ chuyên môn, các bộ phận có liên quan vào việc bổ sung, sửa chữa, mua sắm đồ dùng- trang thiết bị, để có kế hoạch trang bị đầy đủ cho năm học mới.</w:t>
      </w:r>
    </w:p>
    <w:p w14:paraId="37F2400F" w14:textId="77777777" w:rsidR="00DA0ECA" w:rsidRPr="00407FD1" w:rsidRDefault="00DA0ECA" w:rsidP="00B45244">
      <w:pPr>
        <w:shd w:val="clear" w:color="auto" w:fill="F9F9F9"/>
        <w:spacing w:line="360" w:lineRule="atLeast"/>
        <w:ind w:firstLine="720"/>
        <w:jc w:val="both"/>
        <w:rPr>
          <w:color w:val="000000"/>
          <w:sz w:val="28"/>
          <w:szCs w:val="28"/>
          <w:lang w:val="it-IT"/>
        </w:rPr>
      </w:pPr>
      <w:r w:rsidRPr="00407FD1">
        <w:rPr>
          <w:color w:val="000000"/>
          <w:sz w:val="28"/>
          <w:szCs w:val="28"/>
          <w:lang w:val="it-IT"/>
        </w:rPr>
        <w:t xml:space="preserve">2. Có kế hoạch cải tạo, mua sắm và sửa chữa nhỏ trong tháng </w:t>
      </w:r>
      <w:r w:rsidR="00EA4660" w:rsidRPr="00407FD1">
        <w:rPr>
          <w:color w:val="000000"/>
          <w:sz w:val="28"/>
          <w:szCs w:val="28"/>
          <w:lang w:val="it-IT"/>
        </w:rPr>
        <w:t>7</w:t>
      </w:r>
      <w:r w:rsidRPr="00407FD1">
        <w:rPr>
          <w:color w:val="000000"/>
          <w:sz w:val="28"/>
          <w:szCs w:val="28"/>
          <w:lang w:val="it-IT"/>
        </w:rPr>
        <w:t xml:space="preserve"> để kịp thời phục vụ năm học mới.</w:t>
      </w:r>
    </w:p>
    <w:p w14:paraId="63905EFB" w14:textId="77777777" w:rsidR="00DA0ECA" w:rsidRPr="00407FD1" w:rsidRDefault="00B45244" w:rsidP="00DA0ECA">
      <w:pPr>
        <w:spacing w:line="360" w:lineRule="atLeast"/>
        <w:jc w:val="both"/>
        <w:rPr>
          <w:color w:val="000000"/>
          <w:sz w:val="28"/>
          <w:szCs w:val="28"/>
          <w:lang w:val="vi-VN"/>
        </w:rPr>
      </w:pPr>
      <w:r>
        <w:rPr>
          <w:color w:val="000000"/>
          <w:sz w:val="28"/>
          <w:szCs w:val="28"/>
          <w:lang w:val="vi-VN"/>
        </w:rPr>
        <w:tab/>
      </w:r>
      <w:r w:rsidR="00DA0ECA" w:rsidRPr="00407FD1">
        <w:rPr>
          <w:color w:val="000000"/>
          <w:sz w:val="28"/>
          <w:szCs w:val="28"/>
          <w:lang w:val="vi-VN"/>
        </w:rPr>
        <w:t>- Xây dựng kế hoạch sửa chữa, mua sắm đồ dùng - đồ chơi - thiết bị dạy học năm học 202</w:t>
      </w:r>
      <w:r w:rsidR="00A43601" w:rsidRPr="00407FD1">
        <w:rPr>
          <w:color w:val="000000"/>
          <w:sz w:val="28"/>
          <w:szCs w:val="28"/>
          <w:lang w:val="vi-VN"/>
        </w:rPr>
        <w:t>3</w:t>
      </w:r>
      <w:r w:rsidR="00DA0ECA" w:rsidRPr="00407FD1">
        <w:rPr>
          <w:color w:val="000000"/>
          <w:sz w:val="28"/>
          <w:szCs w:val="28"/>
          <w:lang w:val="vi-VN"/>
        </w:rPr>
        <w:t>- 202</w:t>
      </w:r>
      <w:r w:rsidR="00A43601" w:rsidRPr="00407FD1">
        <w:rPr>
          <w:color w:val="000000"/>
          <w:sz w:val="28"/>
          <w:szCs w:val="28"/>
          <w:lang w:val="vi-VN"/>
        </w:rPr>
        <w:t>4</w:t>
      </w:r>
      <w:r w:rsidR="00DA0ECA" w:rsidRPr="00407FD1">
        <w:rPr>
          <w:color w:val="000000"/>
          <w:sz w:val="28"/>
          <w:szCs w:val="28"/>
          <w:lang w:val="vi-VN"/>
        </w:rPr>
        <w:t>.</w:t>
      </w:r>
    </w:p>
    <w:p w14:paraId="3498B3BA" w14:textId="77777777" w:rsidR="00F64E7A" w:rsidRPr="00407FD1" w:rsidRDefault="00DA0ECA" w:rsidP="00B45244">
      <w:pPr>
        <w:spacing w:line="360" w:lineRule="atLeast"/>
        <w:ind w:firstLine="720"/>
        <w:jc w:val="both"/>
        <w:rPr>
          <w:color w:val="000000"/>
          <w:sz w:val="28"/>
          <w:szCs w:val="28"/>
          <w:lang w:val="vi-VN"/>
        </w:rPr>
      </w:pPr>
      <w:r w:rsidRPr="00407FD1">
        <w:rPr>
          <w:color w:val="000000"/>
          <w:sz w:val="28"/>
          <w:szCs w:val="28"/>
          <w:lang w:val="vi-VN"/>
        </w:rPr>
        <w:t>- Tham mưu với UBND huyện, Phòng GD&amp;ĐT hỗ trợ đồ dùng, đồ chơi cho các lớp mẫu giáo.</w:t>
      </w:r>
    </w:p>
    <w:p w14:paraId="6133B9AA" w14:textId="77777777" w:rsidR="00DA0ECA" w:rsidRPr="00407FD1" w:rsidRDefault="00DA0ECA" w:rsidP="00B45244">
      <w:pPr>
        <w:spacing w:line="360" w:lineRule="atLeast"/>
        <w:ind w:firstLine="720"/>
        <w:jc w:val="both"/>
        <w:rPr>
          <w:color w:val="000000"/>
          <w:sz w:val="28"/>
          <w:szCs w:val="28"/>
          <w:lang w:val="vi-VN"/>
        </w:rPr>
      </w:pPr>
      <w:r w:rsidRPr="00407FD1">
        <w:rPr>
          <w:color w:val="000000"/>
          <w:sz w:val="28"/>
          <w:szCs w:val="28"/>
          <w:lang w:val="vi-VN"/>
        </w:rPr>
        <w:t>- Tham mưu với UBND xã hỗ trợ kinh phí sửa chữa đồ dùng, đồ chơi, thiết bị bị hư hỏng.</w:t>
      </w:r>
    </w:p>
    <w:p w14:paraId="18669975" w14:textId="77777777" w:rsidR="00F64E7A" w:rsidRPr="00407FD1" w:rsidRDefault="00DA0ECA" w:rsidP="00B45244">
      <w:pPr>
        <w:shd w:val="clear" w:color="auto" w:fill="F9F9F9"/>
        <w:spacing w:line="360" w:lineRule="atLeast"/>
        <w:ind w:firstLine="720"/>
        <w:jc w:val="both"/>
        <w:rPr>
          <w:color w:val="000000"/>
          <w:sz w:val="28"/>
          <w:szCs w:val="28"/>
          <w:lang w:val="vi-VN"/>
        </w:rPr>
      </w:pPr>
      <w:r w:rsidRPr="00407FD1">
        <w:rPr>
          <w:color w:val="000000"/>
          <w:sz w:val="28"/>
          <w:szCs w:val="28"/>
          <w:lang w:val="vi-VN"/>
        </w:rPr>
        <w:t xml:space="preserve">3. </w:t>
      </w:r>
      <w:r w:rsidR="00EB441F" w:rsidRPr="00407FD1">
        <w:rPr>
          <w:color w:val="000000"/>
          <w:sz w:val="28"/>
          <w:szCs w:val="28"/>
          <w:lang w:val="vi-VN"/>
        </w:rPr>
        <w:t>Cán bộ p</w:t>
      </w:r>
      <w:r w:rsidRPr="00407FD1">
        <w:rPr>
          <w:color w:val="000000"/>
          <w:sz w:val="28"/>
          <w:szCs w:val="28"/>
          <w:lang w:val="vi-VN"/>
        </w:rPr>
        <w:t>hụ trách cơ sở vật chất có trách nhiệm theo dõi việc thực hiện kế hoạch để đề xuất với Hiệu trưởng những vấn đề cần bổ sung, chỉnh sửa trong quá trình thực hiện.</w:t>
      </w:r>
    </w:p>
    <w:p w14:paraId="3319EA28" w14:textId="0684A7DC" w:rsidR="00DA0ECA" w:rsidRPr="00407FD1" w:rsidRDefault="00DA0ECA" w:rsidP="00B45244">
      <w:pPr>
        <w:shd w:val="clear" w:color="auto" w:fill="F9F9F9"/>
        <w:spacing w:line="360" w:lineRule="atLeast"/>
        <w:ind w:firstLine="720"/>
        <w:jc w:val="both"/>
        <w:rPr>
          <w:sz w:val="28"/>
          <w:szCs w:val="28"/>
          <w:lang w:val="vi-VN"/>
        </w:rPr>
      </w:pPr>
      <w:r w:rsidRPr="00407FD1">
        <w:rPr>
          <w:sz w:val="28"/>
          <w:szCs w:val="28"/>
          <w:lang w:val="vi-VN"/>
        </w:rPr>
        <w:t>4.</w:t>
      </w:r>
      <w:r w:rsidR="006B5510">
        <w:rPr>
          <w:sz w:val="28"/>
          <w:szCs w:val="28"/>
        </w:rPr>
        <w:t xml:space="preserve"> </w:t>
      </w:r>
      <w:r w:rsidRPr="00407FD1">
        <w:rPr>
          <w:sz w:val="28"/>
          <w:szCs w:val="28"/>
          <w:lang w:val="vi-VN"/>
        </w:rPr>
        <w:t>Qui định thời gian kiểm kê cụ thể</w:t>
      </w:r>
      <w:r w:rsidR="00A43601" w:rsidRPr="00407FD1">
        <w:rPr>
          <w:sz w:val="28"/>
          <w:szCs w:val="28"/>
          <w:lang w:val="vi-VN"/>
        </w:rPr>
        <w:t>: Đầu năm học (tháng 8/2023) cuối tháng 12/2023 và tháng 5/2024</w:t>
      </w:r>
      <w:r w:rsidRPr="00407FD1">
        <w:rPr>
          <w:sz w:val="28"/>
          <w:szCs w:val="28"/>
          <w:lang w:val="vi-VN"/>
        </w:rPr>
        <w:t>.</w:t>
      </w:r>
    </w:p>
    <w:p w14:paraId="0438D368" w14:textId="77777777" w:rsidR="00DA0ECA" w:rsidRPr="00407FD1" w:rsidRDefault="00DA0ECA" w:rsidP="00B45244">
      <w:pPr>
        <w:shd w:val="clear" w:color="auto" w:fill="F9F9F9"/>
        <w:spacing w:line="360" w:lineRule="atLeast"/>
        <w:ind w:firstLine="720"/>
        <w:jc w:val="both"/>
        <w:rPr>
          <w:color w:val="000000"/>
          <w:sz w:val="28"/>
          <w:szCs w:val="28"/>
          <w:lang w:val="vi-VN"/>
        </w:rPr>
      </w:pPr>
      <w:r w:rsidRPr="00407FD1">
        <w:rPr>
          <w:color w:val="000000"/>
          <w:sz w:val="28"/>
          <w:szCs w:val="28"/>
          <w:lang w:val="vi-VN"/>
        </w:rPr>
        <w:t>5. Đối chiếu kiểm tra tài sản thực tế và qua hồ sơ sổ sách đã trang bị đầu năm học để quản lý tốt về CSVC, trang thiết bị, các đồ dùng dạy và học nhằm nâng cao trách nhiệm của CB-GV-NV trong việc bảo quản tài sản của nhà trường, lớp học...</w:t>
      </w:r>
    </w:p>
    <w:p w14:paraId="1312EC37" w14:textId="77777777" w:rsidR="00DA0ECA" w:rsidRPr="00407FD1" w:rsidRDefault="00DA0ECA" w:rsidP="00B45244">
      <w:pPr>
        <w:shd w:val="clear" w:color="auto" w:fill="F9F9F9"/>
        <w:spacing w:line="360" w:lineRule="atLeast"/>
        <w:ind w:firstLine="720"/>
        <w:jc w:val="both"/>
        <w:rPr>
          <w:color w:val="000000"/>
          <w:sz w:val="28"/>
          <w:szCs w:val="28"/>
          <w:lang w:val="vi-VN"/>
        </w:rPr>
      </w:pPr>
      <w:r w:rsidRPr="00407FD1">
        <w:rPr>
          <w:color w:val="000000"/>
          <w:sz w:val="28"/>
          <w:szCs w:val="28"/>
          <w:lang w:val="vi-VN"/>
        </w:rPr>
        <w:t>6. Phối hợp với bộ phận kế toán- thủ quỹ để thực hiện tốt về mua sắm, bảo quản, phân loại các đồ dùng học tập, đồ chơi, đồ dùng phục vụ bán trú và các trang thiết bị khác.</w:t>
      </w:r>
    </w:p>
    <w:p w14:paraId="57FCACA2" w14:textId="77777777" w:rsidR="00DA0ECA" w:rsidRPr="00407FD1" w:rsidRDefault="00DA0ECA" w:rsidP="00B45244">
      <w:pPr>
        <w:shd w:val="clear" w:color="auto" w:fill="F9F9F9"/>
        <w:spacing w:line="360" w:lineRule="atLeast"/>
        <w:ind w:firstLine="720"/>
        <w:jc w:val="both"/>
        <w:rPr>
          <w:color w:val="000000"/>
          <w:sz w:val="28"/>
          <w:szCs w:val="28"/>
          <w:lang w:val="vi-VN"/>
        </w:rPr>
      </w:pPr>
      <w:r w:rsidRPr="00407FD1">
        <w:rPr>
          <w:color w:val="000000"/>
          <w:sz w:val="28"/>
          <w:szCs w:val="28"/>
          <w:lang w:val="vi-VN"/>
        </w:rPr>
        <w:t>7. Phối hợp với các tổ chức đoàn thể, tổ chuyên môn tăng cường giáo dục ý thức giữ gìn tài sản chung của trường, lớp cho học sinh bằng nhiều hình thức như : Trong các hoạt động chăm sóc và giáo dục trẻ: Hoạt động học, hoạt động vui chơi, mọi lúc mọi nơi…</w:t>
      </w:r>
    </w:p>
    <w:p w14:paraId="1377949A" w14:textId="2A2845C4" w:rsidR="00DA0ECA" w:rsidRPr="00407FD1" w:rsidRDefault="00DA0ECA" w:rsidP="00B45244">
      <w:pPr>
        <w:shd w:val="clear" w:color="auto" w:fill="F9F9F9"/>
        <w:spacing w:line="360" w:lineRule="atLeast"/>
        <w:ind w:firstLine="720"/>
        <w:jc w:val="both"/>
        <w:rPr>
          <w:color w:val="000000"/>
          <w:sz w:val="28"/>
          <w:szCs w:val="28"/>
          <w:lang w:val="vi-VN"/>
        </w:rPr>
      </w:pPr>
      <w:r w:rsidRPr="00407FD1">
        <w:rPr>
          <w:color w:val="000000"/>
          <w:sz w:val="28"/>
          <w:szCs w:val="28"/>
          <w:lang w:val="vi-VN"/>
        </w:rPr>
        <w:t>8.</w:t>
      </w:r>
      <w:r w:rsidR="006B5510">
        <w:rPr>
          <w:color w:val="000000"/>
          <w:sz w:val="28"/>
          <w:szCs w:val="28"/>
        </w:rPr>
        <w:t xml:space="preserve"> </w:t>
      </w:r>
      <w:r w:rsidRPr="00407FD1">
        <w:rPr>
          <w:color w:val="000000"/>
          <w:sz w:val="28"/>
          <w:szCs w:val="28"/>
          <w:lang w:val="vi-VN"/>
        </w:rPr>
        <w:t>Vận động  các cấp các ngành, các tổ chức từ thiện xã hội tài trợ các trang thiết bị  đồ dùng dạy học và đồ chơi ngoài trời phục vụ hoạt động vui chơi học tập của trẻ.</w:t>
      </w:r>
    </w:p>
    <w:p w14:paraId="6D8C91F0" w14:textId="77777777" w:rsidR="00DA0ECA" w:rsidRPr="00407FD1" w:rsidRDefault="00DA0ECA" w:rsidP="00B45244">
      <w:pPr>
        <w:spacing w:line="360" w:lineRule="atLeast"/>
        <w:ind w:firstLine="720"/>
        <w:jc w:val="both"/>
        <w:rPr>
          <w:color w:val="000000"/>
          <w:sz w:val="28"/>
          <w:szCs w:val="28"/>
          <w:lang w:val="vi-VN"/>
        </w:rPr>
      </w:pPr>
      <w:r w:rsidRPr="00407FD1">
        <w:rPr>
          <w:color w:val="000000"/>
          <w:sz w:val="28"/>
          <w:szCs w:val="28"/>
          <w:lang w:val="vi-VN"/>
        </w:rPr>
        <w:t>- Chỉ đạo giáo viên tích cực sáng tạo làm đồ dùng, đồ chơi từ phế thải, vật liệu rẻ tiền.</w:t>
      </w:r>
    </w:p>
    <w:p w14:paraId="44C794A8" w14:textId="77777777" w:rsidR="00DA0ECA" w:rsidRPr="00407FD1" w:rsidRDefault="00B45244" w:rsidP="00DA0ECA">
      <w:pPr>
        <w:spacing w:line="360" w:lineRule="atLeast"/>
        <w:jc w:val="both"/>
        <w:rPr>
          <w:color w:val="000000"/>
          <w:sz w:val="28"/>
          <w:szCs w:val="28"/>
          <w:lang w:val="vi-VN"/>
        </w:rPr>
      </w:pPr>
      <w:r>
        <w:rPr>
          <w:color w:val="000000"/>
          <w:sz w:val="28"/>
          <w:szCs w:val="28"/>
          <w:lang w:val="vi-VN"/>
        </w:rPr>
        <w:lastRenderedPageBreak/>
        <w:tab/>
      </w:r>
      <w:r w:rsidR="00DA0ECA" w:rsidRPr="00407FD1">
        <w:rPr>
          <w:color w:val="000000"/>
          <w:sz w:val="28"/>
          <w:szCs w:val="28"/>
          <w:lang w:val="vi-VN"/>
        </w:rPr>
        <w:t>- Làm tốt công tác phối hợp với phụ huynh trong việc làm đồ dùng, đồ chơi phục vụ các hoạt động của trẻ.</w:t>
      </w:r>
    </w:p>
    <w:p w14:paraId="379EBD3C" w14:textId="77777777" w:rsidR="00F64E7A" w:rsidRPr="00407FD1" w:rsidRDefault="00DA0ECA" w:rsidP="00B45244">
      <w:pPr>
        <w:spacing w:line="360" w:lineRule="atLeast"/>
        <w:ind w:firstLine="720"/>
        <w:jc w:val="both"/>
        <w:rPr>
          <w:color w:val="000000"/>
          <w:sz w:val="28"/>
          <w:szCs w:val="28"/>
          <w:lang w:val="vi-VN"/>
        </w:rPr>
      </w:pPr>
      <w:r w:rsidRPr="00407FD1">
        <w:rPr>
          <w:color w:val="000000"/>
          <w:sz w:val="28"/>
          <w:szCs w:val="28"/>
          <w:lang w:val="vi-VN"/>
        </w:rPr>
        <w:t xml:space="preserve">- Tổ chức hội thi làm đồ dùng sáng tạo </w:t>
      </w:r>
    </w:p>
    <w:p w14:paraId="5FCE7638" w14:textId="77777777" w:rsidR="00DA0ECA" w:rsidRPr="00407FD1" w:rsidRDefault="00DA0ECA" w:rsidP="00B45244">
      <w:pPr>
        <w:spacing w:line="360" w:lineRule="atLeast"/>
        <w:ind w:firstLine="720"/>
        <w:jc w:val="both"/>
        <w:rPr>
          <w:color w:val="000000"/>
          <w:sz w:val="28"/>
          <w:szCs w:val="28"/>
          <w:lang w:val="vi-VN"/>
        </w:rPr>
      </w:pPr>
      <w:r w:rsidRPr="00407FD1">
        <w:rPr>
          <w:color w:val="000000"/>
          <w:sz w:val="28"/>
          <w:szCs w:val="28"/>
          <w:lang w:val="vi-VN"/>
        </w:rPr>
        <w:t>- Thường xuyên kiểm tra công tác quản lý, bảo quản và sử dụng đồ dùng, đồ chơi, thiết bị dạy học tại các lớp.</w:t>
      </w:r>
    </w:p>
    <w:p w14:paraId="0E9A30DE" w14:textId="77777777" w:rsidR="00DA0ECA" w:rsidRPr="00407FD1" w:rsidRDefault="00DA0ECA" w:rsidP="00B45244">
      <w:pPr>
        <w:spacing w:line="360" w:lineRule="atLeast"/>
        <w:ind w:firstLine="720"/>
        <w:jc w:val="both"/>
        <w:rPr>
          <w:color w:val="000000"/>
          <w:sz w:val="28"/>
          <w:szCs w:val="28"/>
          <w:lang w:val="vi-VN"/>
        </w:rPr>
      </w:pPr>
      <w:r w:rsidRPr="00407FD1">
        <w:rPr>
          <w:color w:val="000000"/>
          <w:sz w:val="28"/>
          <w:szCs w:val="28"/>
          <w:lang w:val="vi-VN"/>
        </w:rPr>
        <w:t>- Tiến hành kiểm kê các danh mục đồ dùng, đồ chơi, thiết bị dạy học cuối năm học nghiêm túc.</w:t>
      </w:r>
    </w:p>
    <w:p w14:paraId="4C51650D" w14:textId="77777777" w:rsidR="00DA0ECA" w:rsidRPr="00407FD1" w:rsidRDefault="00DA0ECA" w:rsidP="006B5510">
      <w:pPr>
        <w:shd w:val="clear" w:color="auto" w:fill="F9F9F9"/>
        <w:spacing w:line="360" w:lineRule="atLeast"/>
        <w:jc w:val="both"/>
        <w:rPr>
          <w:b/>
          <w:color w:val="000000"/>
          <w:sz w:val="28"/>
          <w:szCs w:val="28"/>
          <w:lang w:val="vi-VN"/>
        </w:rPr>
      </w:pPr>
      <w:r w:rsidRPr="00407FD1">
        <w:rPr>
          <w:b/>
          <w:color w:val="000000"/>
          <w:sz w:val="28"/>
          <w:szCs w:val="28"/>
          <w:lang w:val="vi-VN"/>
        </w:rPr>
        <w:t>I</w:t>
      </w:r>
      <w:r w:rsidR="00F45F6E">
        <w:rPr>
          <w:b/>
          <w:color w:val="000000"/>
          <w:sz w:val="28"/>
          <w:szCs w:val="28"/>
          <w:lang w:val="vi-VN"/>
        </w:rPr>
        <w:t>V</w:t>
      </w:r>
      <w:r w:rsidRPr="00407FD1">
        <w:rPr>
          <w:b/>
          <w:color w:val="000000"/>
          <w:sz w:val="28"/>
          <w:szCs w:val="28"/>
          <w:lang w:val="vi-VN"/>
        </w:rPr>
        <w:t>. Tổ chức thực hiện:</w:t>
      </w:r>
    </w:p>
    <w:p w14:paraId="699E8A99" w14:textId="6609356F" w:rsidR="00DA0ECA" w:rsidRPr="00407FD1" w:rsidRDefault="00DA0ECA" w:rsidP="00F64E7A">
      <w:pPr>
        <w:tabs>
          <w:tab w:val="left" w:pos="540"/>
        </w:tabs>
        <w:spacing w:line="360" w:lineRule="atLeast"/>
        <w:jc w:val="both"/>
        <w:rPr>
          <w:b/>
          <w:sz w:val="28"/>
          <w:szCs w:val="28"/>
          <w:lang w:val="vi-VN"/>
        </w:rPr>
      </w:pPr>
      <w:r w:rsidRPr="00407FD1">
        <w:rPr>
          <w:b/>
          <w:sz w:val="28"/>
          <w:szCs w:val="28"/>
          <w:lang w:val="vi-VN"/>
        </w:rPr>
        <w:t>1. Đối với nhà trường:</w:t>
      </w:r>
    </w:p>
    <w:p w14:paraId="0237F87C" w14:textId="77777777" w:rsidR="00F64E7A" w:rsidRPr="00407FD1" w:rsidRDefault="00B45244" w:rsidP="00F64E7A">
      <w:pPr>
        <w:tabs>
          <w:tab w:val="left" w:pos="540"/>
        </w:tabs>
        <w:spacing w:line="360" w:lineRule="atLeast"/>
        <w:jc w:val="both"/>
        <w:rPr>
          <w:sz w:val="28"/>
          <w:szCs w:val="28"/>
          <w:lang w:val="vi-VN"/>
        </w:rPr>
      </w:pPr>
      <w:r>
        <w:rPr>
          <w:sz w:val="28"/>
          <w:szCs w:val="28"/>
          <w:lang w:val="vi-VN"/>
        </w:rPr>
        <w:tab/>
      </w:r>
      <w:r w:rsidR="00DA0ECA" w:rsidRPr="00407FD1">
        <w:rPr>
          <w:sz w:val="28"/>
          <w:szCs w:val="28"/>
          <w:lang w:val="vi-VN"/>
        </w:rPr>
        <w:t xml:space="preserve">- Xây dựng kế hoạch sửa chữa, mua sắm </w:t>
      </w:r>
      <w:r w:rsidR="00A61D95" w:rsidRPr="00407FD1">
        <w:rPr>
          <w:sz w:val="28"/>
          <w:szCs w:val="28"/>
          <w:lang w:val="vi-VN"/>
        </w:rPr>
        <w:t xml:space="preserve">đồ dùng, đồ chơi, thiết bị dạy học, học </w:t>
      </w:r>
      <w:r w:rsidR="00DA0ECA" w:rsidRPr="00407FD1">
        <w:rPr>
          <w:sz w:val="28"/>
          <w:szCs w:val="28"/>
          <w:lang w:val="vi-VN"/>
        </w:rPr>
        <w:t>thiểu dựa trên nhu cầu đề nghị của các lớp.</w:t>
      </w:r>
    </w:p>
    <w:p w14:paraId="38446BEA" w14:textId="77777777" w:rsidR="00F64E7A" w:rsidRPr="00407FD1" w:rsidRDefault="00B45244" w:rsidP="00F64E7A">
      <w:pPr>
        <w:tabs>
          <w:tab w:val="left" w:pos="540"/>
        </w:tabs>
        <w:spacing w:line="360" w:lineRule="atLeast"/>
        <w:jc w:val="both"/>
        <w:rPr>
          <w:sz w:val="28"/>
          <w:szCs w:val="28"/>
          <w:lang w:val="vi-VN"/>
        </w:rPr>
      </w:pPr>
      <w:r>
        <w:rPr>
          <w:sz w:val="28"/>
          <w:szCs w:val="28"/>
          <w:lang w:val="vi-VN"/>
        </w:rPr>
        <w:tab/>
      </w:r>
      <w:r w:rsidR="00DA0ECA" w:rsidRPr="00407FD1">
        <w:rPr>
          <w:sz w:val="28"/>
          <w:szCs w:val="28"/>
          <w:lang w:val="vi-VN"/>
        </w:rPr>
        <w:t>- Giao cho 1 đồng chí Phó hiệu trưởng phụ trách đồ dùng, đồ chơi, tiếp nhận và bàn giao đồ dùng, đồ chơi cho các lớp.</w:t>
      </w:r>
    </w:p>
    <w:p w14:paraId="33ECB2B3" w14:textId="77777777" w:rsidR="00DA0ECA" w:rsidRPr="00407FD1" w:rsidRDefault="00B45244" w:rsidP="00F64E7A">
      <w:pPr>
        <w:tabs>
          <w:tab w:val="left" w:pos="540"/>
        </w:tabs>
        <w:spacing w:line="360" w:lineRule="atLeast"/>
        <w:jc w:val="both"/>
        <w:rPr>
          <w:sz w:val="28"/>
          <w:szCs w:val="28"/>
          <w:lang w:val="vi-VN"/>
        </w:rPr>
      </w:pPr>
      <w:r>
        <w:rPr>
          <w:sz w:val="28"/>
          <w:szCs w:val="28"/>
          <w:lang w:val="vi-VN"/>
        </w:rPr>
        <w:tab/>
      </w:r>
      <w:r w:rsidR="00DA0ECA" w:rsidRPr="00407FD1">
        <w:rPr>
          <w:sz w:val="28"/>
          <w:szCs w:val="28"/>
          <w:lang w:val="vi-VN"/>
        </w:rPr>
        <w:t>- Lập biên bản bàn giao cho các lớp đầy đủ.</w:t>
      </w:r>
    </w:p>
    <w:p w14:paraId="1A903A79" w14:textId="6E990AE8" w:rsidR="00DA0ECA" w:rsidRPr="00407FD1" w:rsidRDefault="00407FD1" w:rsidP="00407FD1">
      <w:pPr>
        <w:spacing w:line="360" w:lineRule="atLeast"/>
        <w:jc w:val="both"/>
        <w:rPr>
          <w:sz w:val="28"/>
          <w:szCs w:val="28"/>
          <w:lang w:val="vi-VN"/>
        </w:rPr>
      </w:pPr>
      <w:r w:rsidRPr="00407FD1">
        <w:rPr>
          <w:sz w:val="28"/>
          <w:szCs w:val="28"/>
          <w:lang w:val="vi-VN"/>
        </w:rPr>
        <w:t xml:space="preserve">        </w:t>
      </w:r>
      <w:r w:rsidR="00DA0ECA" w:rsidRPr="00407FD1">
        <w:rPr>
          <w:sz w:val="28"/>
          <w:szCs w:val="28"/>
          <w:lang w:val="vi-VN"/>
        </w:rPr>
        <w:t>- Ban giám hiệu thực hiện tốt công tác tham mưu: Huy động nguồn kinh phí: Xã hội hoá giáo dục, kinh phí địa phương hỗ trợ, phụ huynh</w:t>
      </w:r>
    </w:p>
    <w:p w14:paraId="2A1FE556" w14:textId="77777777" w:rsidR="00DA0ECA" w:rsidRPr="00407FD1" w:rsidRDefault="00B45244" w:rsidP="00B45244">
      <w:pPr>
        <w:spacing w:line="360" w:lineRule="atLeast"/>
        <w:jc w:val="both"/>
        <w:rPr>
          <w:sz w:val="28"/>
          <w:szCs w:val="28"/>
          <w:lang w:val="vi-VN"/>
        </w:rPr>
      </w:pPr>
      <w:r>
        <w:rPr>
          <w:sz w:val="28"/>
          <w:szCs w:val="28"/>
          <w:lang w:val="vi-VN"/>
        </w:rPr>
        <w:t xml:space="preserve">       - T</w:t>
      </w:r>
      <w:r w:rsidR="00DA0ECA" w:rsidRPr="00407FD1">
        <w:rPr>
          <w:sz w:val="28"/>
          <w:szCs w:val="28"/>
          <w:lang w:val="vi-VN"/>
        </w:rPr>
        <w:t>rường có sổ theo dõi tài sản và bàn giao tài sản các lớp cho giáo viên chủ nhiệm có trách nhiệm quản lí và sử dụng.</w:t>
      </w:r>
    </w:p>
    <w:p w14:paraId="24ADE29F" w14:textId="77777777" w:rsidR="00DA0ECA" w:rsidRPr="00407FD1" w:rsidRDefault="00DA0ECA" w:rsidP="0050734B">
      <w:pPr>
        <w:spacing w:line="360" w:lineRule="atLeast"/>
        <w:ind w:firstLine="720"/>
        <w:jc w:val="both"/>
        <w:rPr>
          <w:sz w:val="28"/>
          <w:szCs w:val="28"/>
          <w:lang w:val="vi-VN"/>
        </w:rPr>
      </w:pPr>
      <w:bookmarkStart w:id="0" w:name="_GoBack"/>
      <w:bookmarkEnd w:id="0"/>
      <w:r w:rsidRPr="00407FD1">
        <w:rPr>
          <w:sz w:val="28"/>
          <w:szCs w:val="28"/>
          <w:lang w:val="vi-VN"/>
        </w:rPr>
        <w:t>Nhà trường thường xuyên kiểm tra dự giờ giáo viên để theo dõi, đánh giá việc quản lí và sử dụng đồ dùng của mỗi giáo viên, kết quả này là một trong các tiêu chí chính để đánh giá xếp loại giáo viên theo chuẩn nghề nghiệp.</w:t>
      </w:r>
    </w:p>
    <w:p w14:paraId="3DDBA117" w14:textId="77777777" w:rsidR="00DA0ECA" w:rsidRPr="00407FD1" w:rsidRDefault="00DA0ECA" w:rsidP="006B5510">
      <w:pPr>
        <w:spacing w:line="360" w:lineRule="atLeast"/>
        <w:jc w:val="both"/>
        <w:rPr>
          <w:b/>
          <w:sz w:val="28"/>
          <w:szCs w:val="28"/>
          <w:lang w:val="vi-VN"/>
        </w:rPr>
      </w:pPr>
      <w:r w:rsidRPr="00407FD1">
        <w:rPr>
          <w:b/>
          <w:sz w:val="28"/>
          <w:szCs w:val="28"/>
          <w:lang w:val="vi-VN"/>
        </w:rPr>
        <w:t>2. Đối với giáo viên:</w:t>
      </w:r>
    </w:p>
    <w:p w14:paraId="2DBFB318" w14:textId="0A53DD3C" w:rsidR="00DA0ECA" w:rsidRPr="00407FD1" w:rsidRDefault="00DA0ECA" w:rsidP="00B45244">
      <w:pPr>
        <w:spacing w:line="360" w:lineRule="atLeast"/>
        <w:ind w:firstLine="720"/>
        <w:jc w:val="both"/>
        <w:rPr>
          <w:sz w:val="28"/>
          <w:szCs w:val="28"/>
          <w:lang w:val="vi-VN"/>
        </w:rPr>
      </w:pPr>
      <w:r w:rsidRPr="00407FD1">
        <w:rPr>
          <w:sz w:val="28"/>
          <w:szCs w:val="28"/>
          <w:lang w:val="vi-VN"/>
        </w:rPr>
        <w:t>-</w:t>
      </w:r>
      <w:r w:rsidR="006B5510">
        <w:rPr>
          <w:sz w:val="28"/>
          <w:szCs w:val="28"/>
        </w:rPr>
        <w:t xml:space="preserve"> </w:t>
      </w:r>
      <w:r w:rsidRPr="00407FD1">
        <w:rPr>
          <w:sz w:val="28"/>
          <w:szCs w:val="28"/>
          <w:lang w:val="vi-VN"/>
        </w:rPr>
        <w:t>Rà soát đúng số liệu các danh mục đồ dùng, đồ chơi, thiết bị dạy học</w:t>
      </w:r>
      <w:r w:rsidR="00A61D95" w:rsidRPr="00407FD1">
        <w:rPr>
          <w:sz w:val="28"/>
          <w:szCs w:val="28"/>
          <w:lang w:val="vi-VN"/>
        </w:rPr>
        <w:t xml:space="preserve">, học liệu của nhóm, </w:t>
      </w:r>
      <w:r w:rsidRPr="00407FD1">
        <w:rPr>
          <w:sz w:val="28"/>
          <w:szCs w:val="28"/>
          <w:lang w:val="vi-VN"/>
        </w:rPr>
        <w:t>lớp.</w:t>
      </w:r>
    </w:p>
    <w:p w14:paraId="2E465AFD" w14:textId="77777777" w:rsidR="00F64E7A" w:rsidRPr="00407FD1" w:rsidRDefault="00DA0ECA" w:rsidP="00B45244">
      <w:pPr>
        <w:spacing w:line="360" w:lineRule="atLeast"/>
        <w:ind w:firstLine="720"/>
        <w:jc w:val="both"/>
        <w:rPr>
          <w:sz w:val="28"/>
          <w:szCs w:val="28"/>
          <w:lang w:val="vi-VN"/>
        </w:rPr>
      </w:pPr>
      <w:r w:rsidRPr="00407FD1">
        <w:rPr>
          <w:sz w:val="28"/>
          <w:szCs w:val="28"/>
          <w:lang w:val="vi-VN"/>
        </w:rPr>
        <w:t>- Bảo quản, sử dụng tốt tài sản của nhóm/lớp.</w:t>
      </w:r>
    </w:p>
    <w:p w14:paraId="5C1D6962" w14:textId="4E5B0E94" w:rsidR="00DA0ECA" w:rsidRPr="00B45244" w:rsidRDefault="00DA0ECA" w:rsidP="00B45244">
      <w:pPr>
        <w:spacing w:line="360" w:lineRule="atLeast"/>
        <w:ind w:firstLine="720"/>
        <w:jc w:val="both"/>
        <w:rPr>
          <w:sz w:val="28"/>
          <w:szCs w:val="28"/>
          <w:lang w:val="vi-VN"/>
        </w:rPr>
      </w:pPr>
      <w:r w:rsidRPr="00407FD1">
        <w:rPr>
          <w:sz w:val="28"/>
          <w:szCs w:val="28"/>
          <w:lang w:val="vi-VN"/>
        </w:rPr>
        <w:t>-</w:t>
      </w:r>
      <w:r w:rsidR="006B5510">
        <w:rPr>
          <w:sz w:val="28"/>
          <w:szCs w:val="28"/>
        </w:rPr>
        <w:t xml:space="preserve"> </w:t>
      </w:r>
      <w:r w:rsidRPr="00407FD1">
        <w:rPr>
          <w:sz w:val="28"/>
          <w:szCs w:val="28"/>
          <w:lang w:val="vi-VN"/>
        </w:rPr>
        <w:t>CBGV, NV thực hiện nghiêm túc việc bảo quản đồ dùng, đồ c</w:t>
      </w:r>
      <w:r w:rsidR="00A43601" w:rsidRPr="00407FD1">
        <w:rPr>
          <w:sz w:val="28"/>
          <w:szCs w:val="28"/>
          <w:lang w:val="vi-VN"/>
        </w:rPr>
        <w:t>hơi trang thiết bị dạy học...</w:t>
      </w:r>
    </w:p>
    <w:p w14:paraId="6F60CDC2" w14:textId="2368819B" w:rsidR="00DA0ECA" w:rsidRPr="00407FD1" w:rsidRDefault="00DA0ECA" w:rsidP="00B45244">
      <w:pPr>
        <w:pStyle w:val="Char"/>
        <w:spacing w:line="360" w:lineRule="atLeast"/>
        <w:ind w:firstLine="720"/>
        <w:rPr>
          <w:rFonts w:ascii="Times New Roman" w:hAnsi="Times New Roman" w:cs="Times New Roman"/>
          <w:sz w:val="28"/>
          <w:szCs w:val="28"/>
          <w:lang w:val="vi-VN"/>
        </w:rPr>
      </w:pPr>
      <w:r w:rsidRPr="00407FD1">
        <w:rPr>
          <w:rFonts w:ascii="Times New Roman" w:hAnsi="Times New Roman" w:cs="Times New Roman"/>
          <w:sz w:val="28"/>
          <w:szCs w:val="28"/>
          <w:lang w:val="vi-VN"/>
        </w:rPr>
        <w:t xml:space="preserve">Trên đây là Kế hoạch mua sắm các Danh mục </w:t>
      </w:r>
      <w:r w:rsidR="00A43601" w:rsidRPr="00407FD1">
        <w:rPr>
          <w:rFonts w:ascii="Times New Roman" w:hAnsi="Times New Roman" w:cs="Times New Roman"/>
          <w:sz w:val="28"/>
          <w:szCs w:val="28"/>
          <w:lang w:val="vi-VN"/>
        </w:rPr>
        <w:t>đồ dù</w:t>
      </w:r>
      <w:r w:rsidR="00A61D95" w:rsidRPr="00407FD1">
        <w:rPr>
          <w:rFonts w:ascii="Times New Roman" w:hAnsi="Times New Roman" w:cs="Times New Roman"/>
          <w:sz w:val="28"/>
          <w:szCs w:val="28"/>
          <w:lang w:val="vi-VN"/>
        </w:rPr>
        <w:t>ng, đ</w:t>
      </w:r>
      <w:r w:rsidRPr="00407FD1">
        <w:rPr>
          <w:rFonts w:ascii="Times New Roman" w:hAnsi="Times New Roman" w:cs="Times New Roman"/>
          <w:sz w:val="28"/>
          <w:szCs w:val="28"/>
          <w:lang w:val="vi-VN"/>
        </w:rPr>
        <w:t xml:space="preserve">ồ </w:t>
      </w:r>
      <w:r w:rsidR="00A61D95" w:rsidRPr="00407FD1">
        <w:rPr>
          <w:rFonts w:ascii="Times New Roman" w:hAnsi="Times New Roman" w:cs="Times New Roman"/>
          <w:sz w:val="28"/>
          <w:szCs w:val="28"/>
          <w:lang w:val="vi-VN"/>
        </w:rPr>
        <w:t>chơi, t</w:t>
      </w:r>
      <w:r w:rsidR="00BD6783" w:rsidRPr="00407FD1">
        <w:rPr>
          <w:rFonts w:ascii="Times New Roman" w:hAnsi="Times New Roman" w:cs="Times New Roman"/>
          <w:sz w:val="28"/>
          <w:szCs w:val="28"/>
          <w:lang w:val="vi-VN"/>
        </w:rPr>
        <w:t xml:space="preserve">hiết bị dạy học </w:t>
      </w:r>
      <w:r w:rsidRPr="00407FD1">
        <w:rPr>
          <w:rFonts w:ascii="Times New Roman" w:hAnsi="Times New Roman" w:cs="Times New Roman"/>
          <w:sz w:val="28"/>
          <w:szCs w:val="28"/>
          <w:lang w:val="vi-VN"/>
        </w:rPr>
        <w:t>năm học 202</w:t>
      </w:r>
      <w:r w:rsidR="00A43601" w:rsidRPr="00407FD1">
        <w:rPr>
          <w:rFonts w:ascii="Times New Roman" w:hAnsi="Times New Roman" w:cs="Times New Roman"/>
          <w:sz w:val="28"/>
          <w:szCs w:val="28"/>
          <w:lang w:val="vi-VN"/>
        </w:rPr>
        <w:t>3</w:t>
      </w:r>
      <w:r w:rsidRPr="00407FD1">
        <w:rPr>
          <w:rFonts w:ascii="Times New Roman" w:hAnsi="Times New Roman" w:cs="Times New Roman"/>
          <w:sz w:val="28"/>
          <w:szCs w:val="28"/>
          <w:lang w:val="vi-VN"/>
        </w:rPr>
        <w:t>- 202</w:t>
      </w:r>
      <w:r w:rsidR="00A43601" w:rsidRPr="00407FD1">
        <w:rPr>
          <w:rFonts w:ascii="Times New Roman" w:hAnsi="Times New Roman" w:cs="Times New Roman"/>
          <w:sz w:val="28"/>
          <w:szCs w:val="28"/>
          <w:lang w:val="vi-VN"/>
        </w:rPr>
        <w:t>4</w:t>
      </w:r>
      <w:r w:rsidRPr="00407FD1">
        <w:rPr>
          <w:rFonts w:ascii="Times New Roman" w:hAnsi="Times New Roman" w:cs="Times New Roman"/>
          <w:sz w:val="28"/>
          <w:szCs w:val="28"/>
          <w:lang w:val="vi-VN"/>
        </w:rPr>
        <w:t xml:space="preserve"> của Trường MN </w:t>
      </w:r>
      <w:r w:rsidR="00407FD1" w:rsidRPr="00407FD1">
        <w:rPr>
          <w:rFonts w:ascii="Times New Roman" w:hAnsi="Times New Roman" w:cs="Times New Roman"/>
          <w:sz w:val="28"/>
          <w:szCs w:val="28"/>
          <w:lang w:val="vi-VN"/>
        </w:rPr>
        <w:t>Hoa Hồng.</w:t>
      </w:r>
    </w:p>
    <w:p w14:paraId="6FC280A9" w14:textId="77777777" w:rsidR="00BD6783" w:rsidRPr="00407FD1" w:rsidRDefault="00BD6783" w:rsidP="00BD6783">
      <w:pPr>
        <w:pStyle w:val="Char"/>
        <w:spacing w:line="360" w:lineRule="atLeast"/>
        <w:rPr>
          <w:rFonts w:ascii="Times New Roman" w:hAnsi="Times New Roman" w:cs="Times New Roman"/>
          <w:sz w:val="28"/>
          <w:szCs w:val="28"/>
          <w:lang w:val="vi-VN"/>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60"/>
      </w:tblGrid>
      <w:tr w:rsidR="00BD6783" w:rsidRPr="00C97846" w14:paraId="0A5385DD" w14:textId="77777777" w:rsidTr="00AD22A2">
        <w:tc>
          <w:tcPr>
            <w:tcW w:w="4839" w:type="dxa"/>
          </w:tcPr>
          <w:p w14:paraId="13CED6E6" w14:textId="7EF5B5EA" w:rsidR="00BD6783" w:rsidRPr="006B5510" w:rsidRDefault="006B5510" w:rsidP="00AD22A2">
            <w:pPr>
              <w:pStyle w:val="ListParagraph"/>
              <w:spacing w:line="276" w:lineRule="auto"/>
              <w:ind w:left="0"/>
              <w:rPr>
                <w:b/>
                <w:bCs/>
                <w:i/>
                <w:sz w:val="24"/>
                <w:szCs w:val="24"/>
              </w:rPr>
            </w:pPr>
            <w:r w:rsidRPr="006B5510">
              <w:rPr>
                <w:b/>
                <w:bCs/>
                <w:i/>
                <w:sz w:val="24"/>
                <w:szCs w:val="24"/>
                <w:lang w:val="vi-VN"/>
              </w:rPr>
              <w:t>Nơi nhận</w:t>
            </w:r>
            <w:r w:rsidRPr="006B5510">
              <w:rPr>
                <w:b/>
                <w:bCs/>
                <w:i/>
                <w:sz w:val="24"/>
                <w:szCs w:val="24"/>
              </w:rPr>
              <w:t>:</w:t>
            </w:r>
          </w:p>
          <w:p w14:paraId="0116E0A5" w14:textId="3282416E" w:rsidR="00BD6783" w:rsidRPr="006B5510" w:rsidRDefault="00BD6783" w:rsidP="00AD22A2">
            <w:pPr>
              <w:pStyle w:val="ListParagraph"/>
              <w:spacing w:line="276" w:lineRule="auto"/>
              <w:ind w:left="0"/>
              <w:rPr>
                <w:sz w:val="22"/>
                <w:lang w:val="vi-VN"/>
              </w:rPr>
            </w:pPr>
            <w:r w:rsidRPr="006B5510">
              <w:rPr>
                <w:sz w:val="22"/>
                <w:lang w:val="vi-VN"/>
              </w:rPr>
              <w:t xml:space="preserve">- </w:t>
            </w:r>
            <w:r w:rsidR="007D0103">
              <w:rPr>
                <w:sz w:val="22"/>
                <w:lang w:val="vi-VN"/>
              </w:rPr>
              <w:t>Phòng GD</w:t>
            </w:r>
            <w:r w:rsidR="006B5510">
              <w:rPr>
                <w:sz w:val="22"/>
                <w:lang w:val="vi-VN"/>
              </w:rPr>
              <w:t>&amp;ĐT Gia Lâm</w:t>
            </w:r>
            <w:r w:rsidR="006B5510">
              <w:rPr>
                <w:sz w:val="22"/>
              </w:rPr>
              <w:t>/</w:t>
            </w:r>
            <w:r w:rsidRPr="006B5510">
              <w:rPr>
                <w:sz w:val="22"/>
                <w:lang w:val="vi-VN"/>
              </w:rPr>
              <w:t>để báo cáo;</w:t>
            </w:r>
          </w:p>
          <w:p w14:paraId="65B4B810" w14:textId="2D32D61E" w:rsidR="00BD6783" w:rsidRPr="006B5510" w:rsidRDefault="006B5510" w:rsidP="00AD22A2">
            <w:pPr>
              <w:pStyle w:val="ListParagraph"/>
              <w:spacing w:line="276" w:lineRule="auto"/>
              <w:ind w:left="-76"/>
              <w:rPr>
                <w:sz w:val="22"/>
              </w:rPr>
            </w:pPr>
            <w:r>
              <w:rPr>
                <w:sz w:val="22"/>
                <w:lang w:val="vi-VN"/>
              </w:rPr>
              <w:t xml:space="preserve"> - BGH, TTCM</w:t>
            </w:r>
            <w:r>
              <w:rPr>
                <w:sz w:val="22"/>
              </w:rPr>
              <w:t>/</w:t>
            </w:r>
            <w:r w:rsidR="007D0103">
              <w:rPr>
                <w:sz w:val="22"/>
              </w:rPr>
              <w:t>để thực hiện;</w:t>
            </w:r>
          </w:p>
          <w:p w14:paraId="61061866" w14:textId="09534AB6" w:rsidR="00BD6783" w:rsidRPr="006B5510" w:rsidRDefault="006B5510" w:rsidP="00AD22A2">
            <w:pPr>
              <w:pStyle w:val="ListParagraph"/>
              <w:spacing w:line="276" w:lineRule="auto"/>
              <w:ind w:left="-76"/>
              <w:rPr>
                <w:sz w:val="26"/>
                <w:szCs w:val="26"/>
              </w:rPr>
            </w:pPr>
            <w:r>
              <w:rPr>
                <w:sz w:val="22"/>
                <w:lang w:val="vi-VN"/>
              </w:rPr>
              <w:t xml:space="preserve">  - </w:t>
            </w:r>
            <w:r w:rsidR="00BD6783" w:rsidRPr="006B5510">
              <w:rPr>
                <w:sz w:val="22"/>
                <w:lang w:val="vi-VN"/>
              </w:rPr>
              <w:t>Lưu</w:t>
            </w:r>
            <w:r>
              <w:rPr>
                <w:sz w:val="22"/>
              </w:rPr>
              <w:t>:</w:t>
            </w:r>
            <w:r>
              <w:rPr>
                <w:sz w:val="22"/>
                <w:lang w:val="vi-VN"/>
              </w:rPr>
              <w:t xml:space="preserve"> </w:t>
            </w:r>
            <w:r>
              <w:rPr>
                <w:sz w:val="22"/>
              </w:rPr>
              <w:t>VT.</w:t>
            </w:r>
          </w:p>
        </w:tc>
        <w:tc>
          <w:tcPr>
            <w:tcW w:w="4839" w:type="dxa"/>
          </w:tcPr>
          <w:p w14:paraId="41E2FD83" w14:textId="77777777" w:rsidR="00BD6783" w:rsidRPr="00407FD1" w:rsidRDefault="00BD6783" w:rsidP="00AD22A2">
            <w:pPr>
              <w:pStyle w:val="ListParagraph"/>
              <w:spacing w:line="276" w:lineRule="auto"/>
              <w:ind w:left="0"/>
              <w:jc w:val="center"/>
              <w:rPr>
                <w:b/>
                <w:bCs/>
                <w:sz w:val="26"/>
                <w:szCs w:val="26"/>
                <w:lang w:val="vi-VN"/>
              </w:rPr>
            </w:pPr>
            <w:r w:rsidRPr="00407FD1">
              <w:rPr>
                <w:b/>
                <w:bCs/>
                <w:sz w:val="26"/>
                <w:szCs w:val="26"/>
                <w:lang w:val="vi-VN"/>
              </w:rPr>
              <w:t>HIỆU TRƯỞNG</w:t>
            </w:r>
          </w:p>
          <w:p w14:paraId="3C24591E" w14:textId="77777777" w:rsidR="00BD6783" w:rsidRPr="00407FD1" w:rsidRDefault="00BD6783" w:rsidP="00AD22A2">
            <w:pPr>
              <w:pStyle w:val="ListParagraph"/>
              <w:spacing w:line="276" w:lineRule="auto"/>
              <w:ind w:left="0"/>
              <w:jc w:val="center"/>
              <w:rPr>
                <w:b/>
                <w:bCs/>
                <w:sz w:val="26"/>
                <w:szCs w:val="26"/>
                <w:lang w:val="vi-VN"/>
              </w:rPr>
            </w:pPr>
          </w:p>
          <w:p w14:paraId="597B9529" w14:textId="77777777" w:rsidR="00BD6783" w:rsidRPr="00407FD1" w:rsidRDefault="00BD6783" w:rsidP="00AD22A2">
            <w:pPr>
              <w:pStyle w:val="ListParagraph"/>
              <w:spacing w:line="276" w:lineRule="auto"/>
              <w:ind w:left="0"/>
              <w:jc w:val="center"/>
              <w:rPr>
                <w:b/>
                <w:bCs/>
                <w:sz w:val="26"/>
                <w:szCs w:val="26"/>
                <w:lang w:val="vi-VN"/>
              </w:rPr>
            </w:pPr>
          </w:p>
          <w:p w14:paraId="751627BF" w14:textId="77777777" w:rsidR="00BD6783" w:rsidRPr="00407FD1" w:rsidRDefault="00BD6783" w:rsidP="00AD22A2">
            <w:pPr>
              <w:pStyle w:val="ListParagraph"/>
              <w:spacing w:line="276" w:lineRule="auto"/>
              <w:ind w:left="0"/>
              <w:jc w:val="center"/>
              <w:rPr>
                <w:b/>
                <w:bCs/>
                <w:sz w:val="26"/>
                <w:szCs w:val="26"/>
                <w:lang w:val="vi-VN"/>
              </w:rPr>
            </w:pPr>
          </w:p>
          <w:p w14:paraId="6DFFD321" w14:textId="0BFA3352" w:rsidR="00BD6783" w:rsidRPr="00C97846" w:rsidRDefault="00407FD1" w:rsidP="00AD22A2">
            <w:pPr>
              <w:pStyle w:val="ListParagraph"/>
              <w:spacing w:line="276" w:lineRule="auto"/>
              <w:ind w:left="0"/>
              <w:jc w:val="center"/>
              <w:rPr>
                <w:b/>
                <w:bCs/>
                <w:sz w:val="26"/>
                <w:szCs w:val="26"/>
                <w:lang w:val="vi-VN"/>
              </w:rPr>
            </w:pPr>
            <w:r w:rsidRPr="00C97846">
              <w:rPr>
                <w:b/>
                <w:bCs/>
                <w:sz w:val="26"/>
                <w:szCs w:val="26"/>
                <w:lang w:val="vi-VN"/>
              </w:rPr>
              <w:t>Lê Thị Minh Loan</w:t>
            </w:r>
          </w:p>
        </w:tc>
      </w:tr>
    </w:tbl>
    <w:p w14:paraId="41431FEA" w14:textId="77777777" w:rsidR="00BD6783" w:rsidRPr="00407FD1" w:rsidRDefault="00BD6783" w:rsidP="00B45244">
      <w:pPr>
        <w:pStyle w:val="Char"/>
        <w:spacing w:line="360" w:lineRule="atLeast"/>
        <w:ind w:firstLine="720"/>
        <w:rPr>
          <w:rFonts w:ascii="Times New Roman" w:hAnsi="Times New Roman" w:cs="Times New Roman"/>
          <w:sz w:val="28"/>
          <w:szCs w:val="28"/>
          <w:lang w:val="vi-VN"/>
        </w:rPr>
      </w:pPr>
    </w:p>
    <w:p w14:paraId="472C296D" w14:textId="77777777" w:rsidR="00DA0ECA" w:rsidRPr="00407FD1" w:rsidRDefault="00DA0ECA" w:rsidP="00DA0ECA">
      <w:pPr>
        <w:spacing w:line="360" w:lineRule="atLeast"/>
        <w:jc w:val="both"/>
        <w:rPr>
          <w:sz w:val="28"/>
          <w:szCs w:val="28"/>
          <w:lang w:val="vi-VN"/>
        </w:rPr>
      </w:pPr>
    </w:p>
    <w:sectPr w:rsidR="00DA0ECA" w:rsidRPr="00407FD1" w:rsidSect="00F45F6E">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4A7A" w14:textId="77777777" w:rsidR="00981FBA" w:rsidRDefault="00981FBA" w:rsidP="00F45F6E">
      <w:r>
        <w:separator/>
      </w:r>
    </w:p>
  </w:endnote>
  <w:endnote w:type="continuationSeparator" w:id="0">
    <w:p w14:paraId="03F74553" w14:textId="77777777" w:rsidR="00981FBA" w:rsidRDefault="00981FBA" w:rsidP="00F4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1B547" w14:textId="77777777" w:rsidR="00981FBA" w:rsidRDefault="00981FBA" w:rsidP="00F45F6E">
      <w:r>
        <w:separator/>
      </w:r>
    </w:p>
  </w:footnote>
  <w:footnote w:type="continuationSeparator" w:id="0">
    <w:p w14:paraId="623A4678" w14:textId="77777777" w:rsidR="00981FBA" w:rsidRDefault="00981FBA" w:rsidP="00F45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19181"/>
      <w:docPartObj>
        <w:docPartGallery w:val="Page Numbers (Top of Page)"/>
        <w:docPartUnique/>
      </w:docPartObj>
    </w:sdtPr>
    <w:sdtEndPr>
      <w:rPr>
        <w:noProof/>
      </w:rPr>
    </w:sdtEndPr>
    <w:sdtContent>
      <w:p w14:paraId="0DEB9B2B" w14:textId="77777777" w:rsidR="00F45F6E" w:rsidRDefault="00824E07">
        <w:pPr>
          <w:pStyle w:val="Header"/>
          <w:jc w:val="center"/>
        </w:pPr>
        <w:r>
          <w:fldChar w:fldCharType="begin"/>
        </w:r>
        <w:r w:rsidR="00F45F6E">
          <w:instrText xml:space="preserve"> PAGE   \* MERGEFORMAT </w:instrText>
        </w:r>
        <w:r>
          <w:fldChar w:fldCharType="separate"/>
        </w:r>
        <w:r w:rsidR="00E61B39">
          <w:rPr>
            <w:noProof/>
          </w:rPr>
          <w:t>4</w:t>
        </w:r>
        <w:r>
          <w:rPr>
            <w:noProof/>
          </w:rPr>
          <w:fldChar w:fldCharType="end"/>
        </w:r>
      </w:p>
    </w:sdtContent>
  </w:sdt>
  <w:p w14:paraId="22AC6D0E" w14:textId="77777777" w:rsidR="00F45F6E" w:rsidRDefault="00F45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E5A"/>
    <w:multiLevelType w:val="hybridMultilevel"/>
    <w:tmpl w:val="6784ADAA"/>
    <w:lvl w:ilvl="0" w:tplc="FBACA5F6">
      <w:start w:val="3"/>
      <w:numFmt w:val="bullet"/>
      <w:lvlText w:val="-"/>
      <w:lvlJc w:val="left"/>
      <w:pPr>
        <w:tabs>
          <w:tab w:val="num" w:pos="1265"/>
        </w:tabs>
        <w:ind w:left="1265" w:hanging="720"/>
      </w:pPr>
      <w:rPr>
        <w:rFonts w:ascii="Times New Roman" w:eastAsia="Times New Roman" w:hAnsi="Times New Roman" w:cs="Times New Roman"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1">
    <w:nsid w:val="2E7A283B"/>
    <w:multiLevelType w:val="hybridMultilevel"/>
    <w:tmpl w:val="4C3C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F6FAB"/>
    <w:multiLevelType w:val="multilevel"/>
    <w:tmpl w:val="6226E43C"/>
    <w:lvl w:ilvl="0">
      <w:start w:val="1"/>
      <w:numFmt w:val="decimal"/>
      <w:lvlText w:val="%1."/>
      <w:lvlJc w:val="left"/>
      <w:pPr>
        <w:ind w:left="855"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5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99" w:hanging="1800"/>
      </w:pPr>
      <w:rPr>
        <w:rFonts w:hint="default"/>
      </w:rPr>
    </w:lvl>
    <w:lvl w:ilvl="8">
      <w:start w:val="1"/>
      <w:numFmt w:val="decimal"/>
      <w:isLgl/>
      <w:lvlText w:val="%1.%2.%3.%4.%5.%6.%7.%8.%9"/>
      <w:lvlJc w:val="left"/>
      <w:pPr>
        <w:ind w:left="3231" w:hanging="2160"/>
      </w:pPr>
      <w:rPr>
        <w:rFonts w:hint="default"/>
      </w:rPr>
    </w:lvl>
  </w:abstractNum>
  <w:abstractNum w:abstractNumId="3">
    <w:nsid w:val="55555693"/>
    <w:multiLevelType w:val="hybridMultilevel"/>
    <w:tmpl w:val="C7E659BE"/>
    <w:lvl w:ilvl="0" w:tplc="12CED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F452D"/>
    <w:multiLevelType w:val="hybridMultilevel"/>
    <w:tmpl w:val="6F8CD518"/>
    <w:lvl w:ilvl="0" w:tplc="5F84DB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0ECA"/>
    <w:rsid w:val="00021C0D"/>
    <w:rsid w:val="000439CE"/>
    <w:rsid w:val="000553A5"/>
    <w:rsid w:val="00072F6C"/>
    <w:rsid w:val="00167A52"/>
    <w:rsid w:val="002157AD"/>
    <w:rsid w:val="00317D1E"/>
    <w:rsid w:val="003A4928"/>
    <w:rsid w:val="00407FD1"/>
    <w:rsid w:val="0042502D"/>
    <w:rsid w:val="00453A7A"/>
    <w:rsid w:val="0050734B"/>
    <w:rsid w:val="0053152A"/>
    <w:rsid w:val="0053176A"/>
    <w:rsid w:val="005E0047"/>
    <w:rsid w:val="006B5510"/>
    <w:rsid w:val="00705696"/>
    <w:rsid w:val="00716A09"/>
    <w:rsid w:val="00720F8F"/>
    <w:rsid w:val="007D0103"/>
    <w:rsid w:val="00824E07"/>
    <w:rsid w:val="00842D7B"/>
    <w:rsid w:val="009334F5"/>
    <w:rsid w:val="00936D4C"/>
    <w:rsid w:val="00955534"/>
    <w:rsid w:val="00981FBA"/>
    <w:rsid w:val="009F717E"/>
    <w:rsid w:val="00A43601"/>
    <w:rsid w:val="00A61D95"/>
    <w:rsid w:val="00A70907"/>
    <w:rsid w:val="00AD3943"/>
    <w:rsid w:val="00B45244"/>
    <w:rsid w:val="00BD6783"/>
    <w:rsid w:val="00C6235C"/>
    <w:rsid w:val="00C97846"/>
    <w:rsid w:val="00D30798"/>
    <w:rsid w:val="00DA0ECA"/>
    <w:rsid w:val="00E61B39"/>
    <w:rsid w:val="00EA4660"/>
    <w:rsid w:val="00EB441F"/>
    <w:rsid w:val="00EF14AE"/>
    <w:rsid w:val="00F26530"/>
    <w:rsid w:val="00F45F6E"/>
    <w:rsid w:val="00F64E7A"/>
    <w:rsid w:val="00F84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C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ECA"/>
    <w:pPr>
      <w:spacing w:before="100" w:beforeAutospacing="1" w:after="100" w:afterAutospacing="1"/>
    </w:pPr>
  </w:style>
  <w:style w:type="paragraph" w:customStyle="1" w:styleId="Char">
    <w:name w:val="Char"/>
    <w:basedOn w:val="Normal"/>
    <w:rsid w:val="00DA0ECA"/>
    <w:rPr>
      <w:rFonts w:ascii="Arial" w:hAnsi="Arial" w:cs="Arial"/>
      <w:sz w:val="22"/>
      <w:szCs w:val="22"/>
      <w:lang w:val="en-AU"/>
    </w:rPr>
  </w:style>
  <w:style w:type="paragraph" w:styleId="ListParagraph">
    <w:name w:val="List Paragraph"/>
    <w:basedOn w:val="Normal"/>
    <w:uiPriority w:val="34"/>
    <w:qFormat/>
    <w:rsid w:val="00DA0ECA"/>
    <w:pPr>
      <w:ind w:left="720"/>
      <w:contextualSpacing/>
    </w:pPr>
  </w:style>
  <w:style w:type="paragraph" w:styleId="Header">
    <w:name w:val="header"/>
    <w:basedOn w:val="Normal"/>
    <w:link w:val="HeaderChar"/>
    <w:uiPriority w:val="99"/>
    <w:unhideWhenUsed/>
    <w:rsid w:val="00F45F6E"/>
    <w:pPr>
      <w:tabs>
        <w:tab w:val="center" w:pos="4680"/>
        <w:tab w:val="right" w:pos="9360"/>
      </w:tabs>
    </w:pPr>
  </w:style>
  <w:style w:type="character" w:customStyle="1" w:styleId="HeaderChar">
    <w:name w:val="Header Char"/>
    <w:basedOn w:val="DefaultParagraphFont"/>
    <w:link w:val="Header"/>
    <w:uiPriority w:val="99"/>
    <w:rsid w:val="00F45F6E"/>
    <w:rPr>
      <w:rFonts w:eastAsia="Times New Roman" w:cs="Times New Roman"/>
      <w:sz w:val="24"/>
      <w:szCs w:val="24"/>
    </w:rPr>
  </w:style>
  <w:style w:type="paragraph" w:styleId="Footer">
    <w:name w:val="footer"/>
    <w:basedOn w:val="Normal"/>
    <w:link w:val="FooterChar"/>
    <w:uiPriority w:val="99"/>
    <w:unhideWhenUsed/>
    <w:rsid w:val="00F45F6E"/>
    <w:pPr>
      <w:tabs>
        <w:tab w:val="center" w:pos="4680"/>
        <w:tab w:val="right" w:pos="9360"/>
      </w:tabs>
    </w:pPr>
  </w:style>
  <w:style w:type="character" w:customStyle="1" w:styleId="FooterChar">
    <w:name w:val="Footer Char"/>
    <w:basedOn w:val="DefaultParagraphFont"/>
    <w:link w:val="Footer"/>
    <w:uiPriority w:val="99"/>
    <w:rsid w:val="00F45F6E"/>
    <w:rPr>
      <w:rFonts w:eastAsia="Times New Roman" w:cs="Times New Roman"/>
      <w:sz w:val="24"/>
      <w:szCs w:val="24"/>
    </w:rPr>
  </w:style>
  <w:style w:type="paragraph" w:styleId="BalloonText">
    <w:name w:val="Balloon Text"/>
    <w:basedOn w:val="Normal"/>
    <w:link w:val="BalloonTextChar"/>
    <w:uiPriority w:val="99"/>
    <w:semiHidden/>
    <w:unhideWhenUsed/>
    <w:rsid w:val="00BD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83"/>
    <w:rPr>
      <w:rFonts w:ascii="Segoe UI" w:eastAsia="Times New Roman" w:hAnsi="Segoe UI" w:cs="Segoe UI"/>
      <w:sz w:val="18"/>
      <w:szCs w:val="18"/>
    </w:rPr>
  </w:style>
  <w:style w:type="table" w:styleId="TableGrid">
    <w:name w:val="Table Grid"/>
    <w:basedOn w:val="TableNormal"/>
    <w:uiPriority w:val="39"/>
    <w:rsid w:val="00BD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B552-972F-4B57-AFA6-EFE2B5C8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NMT</cp:lastModifiedBy>
  <cp:revision>110</cp:revision>
  <cp:lastPrinted>2023-09-20T09:36:00Z</cp:lastPrinted>
  <dcterms:created xsi:type="dcterms:W3CDTF">2023-03-01T13:42:00Z</dcterms:created>
  <dcterms:modified xsi:type="dcterms:W3CDTF">2023-09-20T09:38:00Z</dcterms:modified>
</cp:coreProperties>
</file>